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D377" w14:textId="77777777" w:rsidR="007951F2" w:rsidRDefault="007951F2" w:rsidP="007951F2">
      <w:pPr>
        <w:widowControl w:val="0"/>
        <w:spacing w:after="0" w:line="240" w:lineRule="auto"/>
        <w:ind w:right="-907"/>
      </w:pPr>
    </w:p>
    <w:tbl>
      <w:tblPr>
        <w:tblW w:w="0" w:type="auto"/>
        <w:tblInd w:w="-219" w:type="dxa"/>
        <w:tblLayout w:type="fixed"/>
        <w:tblLook w:val="0000" w:firstRow="0" w:lastRow="0" w:firstColumn="0" w:lastColumn="0" w:noHBand="0" w:noVBand="0"/>
      </w:tblPr>
      <w:tblGrid>
        <w:gridCol w:w="7887"/>
        <w:gridCol w:w="1890"/>
      </w:tblGrid>
      <w:tr w:rsidR="00C53080" w14:paraId="761FC0A2" w14:textId="77777777" w:rsidTr="000603DD">
        <w:trPr>
          <w:cantSplit/>
        </w:trPr>
        <w:tc>
          <w:tcPr>
            <w:tcW w:w="7887" w:type="dxa"/>
          </w:tcPr>
          <w:p w14:paraId="69CD6E1F" w14:textId="77777777" w:rsidR="00C53080" w:rsidRDefault="00C53080" w:rsidP="000603DD">
            <w:pPr>
              <w:tabs>
                <w:tab w:val="left" w:pos="10800"/>
              </w:tabs>
              <w:ind w:left="180" w:right="-288"/>
              <w:rPr>
                <w:rFonts w:ascii="Helv" w:hAnsi="Helv"/>
              </w:rPr>
            </w:pPr>
          </w:p>
          <w:p w14:paraId="090678B3" w14:textId="77777777" w:rsidR="00C53080" w:rsidRDefault="00C53080" w:rsidP="00C53080">
            <w:pPr>
              <w:tabs>
                <w:tab w:val="left" w:pos="10800"/>
              </w:tabs>
              <w:ind w:left="180" w:right="-288"/>
              <w:rPr>
                <w:rFonts w:ascii="Helv" w:hAnsi="Helv"/>
              </w:rPr>
            </w:pPr>
            <w:r>
              <w:rPr>
                <w:rFonts w:ascii="Helv" w:hAnsi="Helv"/>
              </w:rPr>
              <w:t>National Aeronautics and Space Administration</w:t>
            </w:r>
          </w:p>
          <w:p w14:paraId="585131E9" w14:textId="77777777" w:rsidR="00C53080" w:rsidRDefault="00C53080" w:rsidP="000603DD">
            <w:pPr>
              <w:tabs>
                <w:tab w:val="left" w:pos="10800"/>
              </w:tabs>
              <w:ind w:left="180" w:right="-288"/>
              <w:rPr>
                <w:rFonts w:ascii="Helvetica" w:hAnsi="Helvetica"/>
              </w:rPr>
            </w:pPr>
          </w:p>
        </w:tc>
        <w:tc>
          <w:tcPr>
            <w:tcW w:w="1890" w:type="dxa"/>
          </w:tcPr>
          <w:p w14:paraId="3DF48B0A" w14:textId="77777777" w:rsidR="00C53080" w:rsidRDefault="00C53080" w:rsidP="000603DD">
            <w:pPr>
              <w:tabs>
                <w:tab w:val="left" w:pos="10800"/>
              </w:tabs>
              <w:ind w:right="-288"/>
            </w:pPr>
            <w:r>
              <w:rPr>
                <w:noProof/>
              </w:rPr>
              <w:drawing>
                <wp:inline distT="0" distB="0" distL="0" distR="0" wp14:anchorId="156C867B" wp14:editId="7F6FC717">
                  <wp:extent cx="755970" cy="627942"/>
                  <wp:effectExtent l="0" t="0" r="6350" b="1270"/>
                  <wp:docPr id="1" name="Picture 1" title="N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tball_ icon.png"/>
                          <pic:cNvPicPr/>
                        </pic:nvPicPr>
                        <pic:blipFill>
                          <a:blip r:embed="rId11">
                            <a:extLst>
                              <a:ext uri="{28A0092B-C50C-407E-A947-70E740481C1C}">
                                <a14:useLocalDpi xmlns:a14="http://schemas.microsoft.com/office/drawing/2010/main" val="0"/>
                              </a:ext>
                            </a:extLst>
                          </a:blip>
                          <a:stretch>
                            <a:fillRect/>
                          </a:stretch>
                        </pic:blipFill>
                        <pic:spPr>
                          <a:xfrm>
                            <a:off x="0" y="0"/>
                            <a:ext cx="755970" cy="627942"/>
                          </a:xfrm>
                          <a:prstGeom prst="rect">
                            <a:avLst/>
                          </a:prstGeom>
                        </pic:spPr>
                      </pic:pic>
                    </a:graphicData>
                  </a:graphic>
                </wp:inline>
              </w:drawing>
            </w:r>
            <w:r>
              <w:t xml:space="preserve">                                                                                              </w:t>
            </w:r>
          </w:p>
          <w:p w14:paraId="6986DED7" w14:textId="77777777" w:rsidR="00C53080" w:rsidRDefault="00C53080" w:rsidP="000603DD">
            <w:pPr>
              <w:tabs>
                <w:tab w:val="left" w:pos="10800"/>
              </w:tabs>
              <w:ind w:right="-288"/>
            </w:pPr>
          </w:p>
        </w:tc>
      </w:tr>
    </w:tbl>
    <w:p w14:paraId="3B2E0196" w14:textId="77777777" w:rsidR="007951F2" w:rsidRDefault="007951F2" w:rsidP="007951F2">
      <w:pPr>
        <w:widowControl w:val="0"/>
        <w:spacing w:after="0" w:line="240" w:lineRule="auto"/>
        <w:ind w:right="-360"/>
        <w:rPr>
          <w:rFonts w:ascii="Century Gothic" w:eastAsia="Century Gothic" w:hAnsi="Century Gothic" w:cs="Century Gothic"/>
          <w:b/>
          <w:color w:val="0070C0"/>
          <w:sz w:val="44"/>
          <w:szCs w:val="44"/>
        </w:rPr>
      </w:pPr>
    </w:p>
    <w:p w14:paraId="6EFF9F59" w14:textId="77777777" w:rsidR="007951F2" w:rsidRDefault="007951F2" w:rsidP="007951F2">
      <w:pPr>
        <w:widowControl w:val="0"/>
        <w:spacing w:after="0" w:line="240" w:lineRule="auto"/>
        <w:ind w:right="-360"/>
        <w:rPr>
          <w:rFonts w:ascii="Century Gothic" w:eastAsia="Century Gothic" w:hAnsi="Century Gothic" w:cs="Century Gothic"/>
          <w:b/>
          <w:color w:val="0070C0"/>
          <w:sz w:val="32"/>
          <w:szCs w:val="32"/>
        </w:rPr>
      </w:pPr>
    </w:p>
    <w:p w14:paraId="5F90FA96" w14:textId="77777777" w:rsidR="007951F2" w:rsidRPr="000C6E39" w:rsidRDefault="007951F2" w:rsidP="007951F2">
      <w:pPr>
        <w:jc w:val="center"/>
        <w:rPr>
          <w:rFonts w:ascii="Arial" w:hAnsi="Arial" w:cs="Arial"/>
          <w:b/>
          <w:i/>
          <w:noProof/>
          <w:sz w:val="40"/>
          <w:szCs w:val="40"/>
        </w:rPr>
      </w:pPr>
      <w:r w:rsidRPr="000C6E39">
        <w:rPr>
          <w:rFonts w:ascii="Arial" w:hAnsi="Arial" w:cs="Arial"/>
          <w:b/>
          <w:i/>
          <w:noProof/>
          <w:sz w:val="40"/>
          <w:szCs w:val="40"/>
        </w:rPr>
        <w:t>[Project Title]</w:t>
      </w:r>
    </w:p>
    <w:p w14:paraId="57EA4400" w14:textId="77777777" w:rsidR="007951F2" w:rsidRPr="00D97150" w:rsidRDefault="007951F2" w:rsidP="007951F2">
      <w:pPr>
        <w:jc w:val="center"/>
        <w:rPr>
          <w:rFonts w:ascii="Arial" w:hAnsi="Arial" w:cs="Arial"/>
          <w:b/>
          <w:noProof/>
        </w:rPr>
      </w:pPr>
    </w:p>
    <w:p w14:paraId="513FA956" w14:textId="77777777" w:rsidR="007951F2" w:rsidRPr="00D97150" w:rsidRDefault="007951F2" w:rsidP="007951F2">
      <w:pPr>
        <w:jc w:val="center"/>
        <w:rPr>
          <w:rFonts w:ascii="Arial" w:hAnsi="Arial" w:cs="Arial"/>
          <w:b/>
          <w:noProof/>
        </w:rPr>
      </w:pPr>
      <w:r w:rsidRPr="00D97150">
        <w:rPr>
          <w:rFonts w:ascii="Arial" w:hAnsi="Arial" w:cs="Arial"/>
          <w:b/>
          <w:noProof/>
        </w:rPr>
        <w:br/>
        <w:t xml:space="preserve">SBIR/STTR </w:t>
      </w:r>
      <w:r>
        <w:rPr>
          <w:rFonts w:ascii="Arial" w:hAnsi="Arial" w:cs="Arial"/>
          <w:b/>
          <w:noProof/>
        </w:rPr>
        <w:t>Civilian</w:t>
      </w:r>
      <w:r w:rsidRPr="00D97150">
        <w:rPr>
          <w:rFonts w:ascii="Arial" w:hAnsi="Arial" w:cs="Arial"/>
          <w:b/>
          <w:noProof/>
        </w:rPr>
        <w:t xml:space="preserve"> Commercial Readiness Pilot Program (CCRPP) </w:t>
      </w:r>
    </w:p>
    <w:p w14:paraId="12503351" w14:textId="77777777" w:rsidR="007951F2" w:rsidRPr="009A50D0" w:rsidRDefault="007951F2" w:rsidP="007951F2">
      <w:pPr>
        <w:jc w:val="center"/>
        <w:rPr>
          <w:rFonts w:ascii="Arial" w:hAnsi="Arial" w:cs="Arial"/>
          <w:b/>
          <w:noProof/>
          <w:sz w:val="32"/>
          <w:lang w:val="fr-CA"/>
        </w:rPr>
      </w:pPr>
      <w:r w:rsidRPr="009A50D0">
        <w:rPr>
          <w:rFonts w:ascii="Arial" w:hAnsi="Arial" w:cs="Arial"/>
          <w:b/>
          <w:noProof/>
          <w:sz w:val="32"/>
          <w:lang w:val="fr-CA"/>
        </w:rPr>
        <w:t xml:space="preserve">CCRPP Application </w:t>
      </w:r>
    </w:p>
    <w:p w14:paraId="29CD738F" w14:textId="77777777" w:rsidR="003C028E" w:rsidRPr="009A50D0" w:rsidRDefault="003C028E" w:rsidP="007951F2">
      <w:pPr>
        <w:jc w:val="center"/>
        <w:rPr>
          <w:rFonts w:ascii="Arial" w:hAnsi="Arial" w:cs="Arial"/>
          <w:b/>
          <w:noProof/>
          <w:sz w:val="32"/>
          <w:lang w:val="fr-CA"/>
        </w:rPr>
      </w:pPr>
      <w:r w:rsidRPr="009A50D0">
        <w:rPr>
          <w:rFonts w:ascii="Arial" w:hAnsi="Arial" w:cs="Arial"/>
          <w:b/>
          <w:noProof/>
          <w:sz w:val="32"/>
          <w:lang w:val="fr-CA"/>
        </w:rPr>
        <w:t xml:space="preserve">Page Limit: </w:t>
      </w:r>
      <w:r w:rsidR="00870D17" w:rsidRPr="009A50D0">
        <w:rPr>
          <w:rFonts w:ascii="Arial" w:hAnsi="Arial" w:cs="Arial"/>
          <w:b/>
          <w:noProof/>
          <w:sz w:val="32"/>
          <w:lang w:val="fr-CA"/>
        </w:rPr>
        <w:t>30</w:t>
      </w:r>
      <w:r w:rsidRPr="009A50D0">
        <w:rPr>
          <w:rFonts w:ascii="Arial" w:hAnsi="Arial" w:cs="Arial"/>
          <w:b/>
          <w:noProof/>
          <w:sz w:val="32"/>
          <w:lang w:val="fr-CA"/>
        </w:rPr>
        <w:t xml:space="preserve"> Pages</w:t>
      </w:r>
    </w:p>
    <w:p w14:paraId="49D6F337" w14:textId="77777777" w:rsidR="007951F2" w:rsidRPr="009A50D0" w:rsidRDefault="007951F2" w:rsidP="007951F2">
      <w:pPr>
        <w:widowControl w:val="0"/>
        <w:spacing w:after="0" w:line="240" w:lineRule="auto"/>
        <w:ind w:right="-360"/>
        <w:rPr>
          <w:rFonts w:ascii="Century Gothic" w:eastAsia="Century Gothic" w:hAnsi="Century Gothic" w:cs="Century Gothic"/>
          <w:color w:val="0070C0"/>
          <w:sz w:val="32"/>
          <w:szCs w:val="32"/>
          <w:lang w:val="fr-CA"/>
        </w:rPr>
      </w:pPr>
    </w:p>
    <w:p w14:paraId="563D5CA5" w14:textId="77777777" w:rsidR="007951F2" w:rsidRPr="009A50D0" w:rsidRDefault="007951F2" w:rsidP="007951F2">
      <w:pPr>
        <w:widowControl w:val="0"/>
        <w:spacing w:after="0" w:line="240" w:lineRule="auto"/>
        <w:ind w:right="-360"/>
        <w:rPr>
          <w:rFonts w:ascii="Century Gothic" w:eastAsia="Century Gothic" w:hAnsi="Century Gothic" w:cs="Century Gothic"/>
          <w:b/>
          <w:color w:val="0070C0"/>
          <w:sz w:val="32"/>
          <w:szCs w:val="32"/>
          <w:lang w:val="fr-CA"/>
        </w:rPr>
      </w:pPr>
    </w:p>
    <w:p w14:paraId="0B1813B7" w14:textId="77777777" w:rsidR="007951F2" w:rsidRPr="009A50D0" w:rsidRDefault="007951F2" w:rsidP="007951F2">
      <w:pPr>
        <w:jc w:val="center"/>
        <w:rPr>
          <w:rFonts w:ascii="Arial" w:hAnsi="Arial" w:cs="Arial"/>
          <w:b/>
          <w:noProof/>
          <w:sz w:val="28"/>
          <w:szCs w:val="28"/>
          <w:lang w:val="fr-CA"/>
        </w:rPr>
      </w:pPr>
      <w:r w:rsidRPr="009A50D0">
        <w:rPr>
          <w:rFonts w:ascii="Arial" w:hAnsi="Arial" w:cs="Arial"/>
          <w:b/>
          <w:sz w:val="28"/>
          <w:szCs w:val="28"/>
          <w:lang w:val="fr-CA"/>
        </w:rPr>
        <w:t>Date:</w:t>
      </w:r>
      <w:r w:rsidRPr="009A50D0">
        <w:rPr>
          <w:rFonts w:ascii="Arial" w:hAnsi="Arial" w:cs="Arial"/>
          <w:sz w:val="28"/>
          <w:szCs w:val="28"/>
          <w:lang w:val="fr-CA"/>
        </w:rPr>
        <w:t xml:space="preserve"> </w:t>
      </w:r>
      <w:r w:rsidRPr="009A50D0">
        <w:rPr>
          <w:rFonts w:ascii="Arial" w:hAnsi="Arial" w:cs="Arial"/>
          <w:b/>
          <w:noProof/>
          <w:sz w:val="28"/>
          <w:szCs w:val="28"/>
          <w:lang w:val="fr-CA"/>
        </w:rPr>
        <w:t>MM/DD/YYYY</w:t>
      </w:r>
    </w:p>
    <w:p w14:paraId="35B90AEE" w14:textId="77777777" w:rsidR="007951F2" w:rsidRPr="009A50D0" w:rsidRDefault="007951F2" w:rsidP="007951F2">
      <w:pPr>
        <w:jc w:val="center"/>
        <w:rPr>
          <w:rFonts w:ascii="Arial" w:hAnsi="Arial" w:cs="Arial"/>
          <w:b/>
          <w:noProof/>
          <w:lang w:val="fr-CA"/>
        </w:rPr>
      </w:pPr>
    </w:p>
    <w:p w14:paraId="16E50FD3" w14:textId="2109C675" w:rsidR="007951F2" w:rsidRPr="00BC72DF" w:rsidRDefault="007951F2" w:rsidP="007951F2">
      <w:pPr>
        <w:jc w:val="center"/>
        <w:rPr>
          <w:rStyle w:val="Strong"/>
          <w:rFonts w:ascii="Arial" w:hAnsi="Arial" w:cs="Arial"/>
        </w:rPr>
      </w:pPr>
      <w:r>
        <w:rPr>
          <w:rStyle w:val="Strong"/>
          <w:rFonts w:ascii="Arial" w:hAnsi="Arial" w:cs="Arial"/>
        </w:rPr>
        <w:t xml:space="preserve">This form is only one of several parts required for a CCRPP Application.  All parts of the </w:t>
      </w:r>
      <w:r w:rsidRPr="00BC72DF">
        <w:rPr>
          <w:rStyle w:val="Strong"/>
          <w:rFonts w:ascii="Arial" w:hAnsi="Arial" w:cs="Arial"/>
        </w:rPr>
        <w:t xml:space="preserve">CCRPP Applications </w:t>
      </w:r>
      <w:r>
        <w:rPr>
          <w:rStyle w:val="Strong"/>
          <w:rFonts w:ascii="Arial" w:hAnsi="Arial" w:cs="Arial"/>
        </w:rPr>
        <w:t xml:space="preserve">are available at, and </w:t>
      </w:r>
      <w:r w:rsidRPr="00BC72DF">
        <w:rPr>
          <w:rStyle w:val="Strong"/>
          <w:rFonts w:ascii="Arial" w:hAnsi="Arial" w:cs="Arial"/>
        </w:rPr>
        <w:t>must be submitted through</w:t>
      </w:r>
      <w:r>
        <w:rPr>
          <w:rStyle w:val="Strong"/>
          <w:rFonts w:ascii="Arial" w:hAnsi="Arial" w:cs="Arial"/>
        </w:rPr>
        <w:t>,</w:t>
      </w:r>
      <w:r w:rsidRPr="00BC72DF">
        <w:rPr>
          <w:rStyle w:val="Strong"/>
          <w:rFonts w:ascii="Arial" w:hAnsi="Arial" w:cs="Arial"/>
        </w:rPr>
        <w:t xml:space="preserve"> the NASA SBIR/STTR </w:t>
      </w:r>
      <w:r w:rsidR="009A50D0" w:rsidRPr="009A50D0">
        <w:rPr>
          <w:rStyle w:val="Strong"/>
          <w:rFonts w:ascii="Arial" w:hAnsi="Arial" w:cs="Arial"/>
        </w:rPr>
        <w:t>Proposal Submissions and Awards Management System (</w:t>
      </w:r>
      <w:proofErr w:type="spellStart"/>
      <w:r w:rsidR="009A50D0" w:rsidRPr="009A50D0">
        <w:rPr>
          <w:rStyle w:val="Strong"/>
          <w:rFonts w:ascii="Arial" w:hAnsi="Arial" w:cs="Arial"/>
        </w:rPr>
        <w:t>ProSAMS</w:t>
      </w:r>
      <w:proofErr w:type="spellEnd"/>
      <w:r w:rsidR="009A50D0">
        <w:rPr>
          <w:rStyle w:val="Strong"/>
          <w:rFonts w:ascii="Arial" w:hAnsi="Arial" w:cs="Arial"/>
        </w:rPr>
        <w:t>)</w:t>
      </w:r>
      <w:r w:rsidRPr="00BC72DF">
        <w:rPr>
          <w:rStyle w:val="Strong"/>
          <w:rFonts w:ascii="Arial" w:hAnsi="Arial" w:cs="Arial"/>
        </w:rPr>
        <w:t xml:space="preserve"> at:</w:t>
      </w:r>
    </w:p>
    <w:p w14:paraId="6C9CD071" w14:textId="753D9DD6" w:rsidR="007951F2" w:rsidRDefault="009A50D0" w:rsidP="007951F2">
      <w:pPr>
        <w:jc w:val="center"/>
        <w:rPr>
          <w:rStyle w:val="Hyperlink"/>
          <w:rFonts w:ascii="Arial" w:hAnsi="Arial" w:cs="Arial"/>
        </w:rPr>
      </w:pPr>
      <w:hyperlink r:id="rId12" w:history="1">
        <w:r w:rsidRPr="0096345F">
          <w:rPr>
            <w:rStyle w:val="Hyperlink"/>
            <w:rFonts w:ascii="Arial" w:hAnsi="Arial" w:cs="Arial"/>
          </w:rPr>
          <w:t>https:</w:t>
        </w:r>
      </w:hyperlink>
      <w:r w:rsidRPr="009A50D0">
        <w:rPr>
          <w:rStyle w:val="Hyperlink"/>
          <w:rFonts w:ascii="Arial" w:hAnsi="Arial" w:cs="Arial"/>
        </w:rPr>
        <w:t>//prosams.nasa.gov/</w:t>
      </w:r>
    </w:p>
    <w:p w14:paraId="56F56121" w14:textId="77777777" w:rsidR="003C028E" w:rsidRDefault="003C028E" w:rsidP="007951F2">
      <w:pPr>
        <w:jc w:val="center"/>
        <w:rPr>
          <w:rStyle w:val="Hyperlink"/>
          <w:rFonts w:ascii="Arial" w:hAnsi="Arial" w:cs="Arial"/>
        </w:rPr>
      </w:pPr>
    </w:p>
    <w:p w14:paraId="1E9C265A" w14:textId="77777777" w:rsidR="003C028E" w:rsidRPr="00D97150" w:rsidRDefault="003C028E" w:rsidP="003C028E">
      <w:pPr>
        <w:rPr>
          <w:rStyle w:val="Strong"/>
          <w:rFonts w:ascii="Arial" w:hAnsi="Arial" w:cs="Arial"/>
        </w:rPr>
      </w:pPr>
    </w:p>
    <w:p w14:paraId="67780BBB" w14:textId="77777777" w:rsidR="007951F2" w:rsidRDefault="007951F2" w:rsidP="007951F2">
      <w:pPr>
        <w:widowControl w:val="0"/>
        <w:spacing w:after="0" w:line="240" w:lineRule="auto"/>
        <w:ind w:right="-360"/>
        <w:rPr>
          <w:rFonts w:ascii="Century Gothic" w:eastAsia="Century Gothic" w:hAnsi="Century Gothic" w:cs="Century Gothic"/>
          <w:b/>
          <w:color w:val="0070C0"/>
          <w:sz w:val="32"/>
          <w:szCs w:val="32"/>
        </w:rPr>
      </w:pPr>
    </w:p>
    <w:p w14:paraId="0366F841" w14:textId="77777777" w:rsidR="007951F2" w:rsidRDefault="007951F2" w:rsidP="007951F2">
      <w:pPr>
        <w:widowControl w:val="0"/>
        <w:spacing w:after="0" w:line="240" w:lineRule="auto"/>
        <w:ind w:right="-360"/>
        <w:rPr>
          <w:rFonts w:ascii="Century Gothic" w:eastAsia="Century Gothic" w:hAnsi="Century Gothic" w:cs="Century Gothic"/>
          <w:b/>
          <w:color w:val="0070C0"/>
          <w:sz w:val="32"/>
          <w:szCs w:val="32"/>
        </w:rPr>
      </w:pPr>
    </w:p>
    <w:p w14:paraId="204E77A2" w14:textId="77777777" w:rsidR="007951F2" w:rsidRDefault="007951F2" w:rsidP="007951F2">
      <w:pPr>
        <w:widowControl w:val="0"/>
        <w:spacing w:after="0" w:line="240" w:lineRule="auto"/>
        <w:rPr>
          <w:color w:val="ED7D31" w:themeColor="accent2"/>
        </w:rPr>
      </w:pPr>
    </w:p>
    <w:p w14:paraId="7D504728" w14:textId="77777777" w:rsidR="007951F2" w:rsidRDefault="007951F2" w:rsidP="007951F2">
      <w:pPr>
        <w:widowControl w:val="0"/>
        <w:spacing w:after="0" w:line="240" w:lineRule="auto"/>
        <w:rPr>
          <w:color w:val="ED7D31" w:themeColor="accent2"/>
        </w:rPr>
      </w:pPr>
    </w:p>
    <w:p w14:paraId="0BC6CA69" w14:textId="77777777" w:rsidR="007951F2" w:rsidRDefault="007951F2" w:rsidP="007951F2">
      <w:pPr>
        <w:widowControl w:val="0"/>
        <w:spacing w:after="0" w:line="240" w:lineRule="auto"/>
        <w:rPr>
          <w:color w:val="ED7D31" w:themeColor="accent2"/>
        </w:rPr>
      </w:pPr>
    </w:p>
    <w:p w14:paraId="644FE1CE" w14:textId="77777777" w:rsidR="007951F2" w:rsidRDefault="007951F2" w:rsidP="007951F2">
      <w:pPr>
        <w:widowControl w:val="0"/>
        <w:spacing w:after="0" w:line="240" w:lineRule="auto"/>
        <w:rPr>
          <w:color w:val="ED7D31" w:themeColor="accent2"/>
        </w:rPr>
      </w:pPr>
    </w:p>
    <w:p w14:paraId="6796767F" w14:textId="77777777" w:rsidR="007951F2" w:rsidRDefault="007951F2" w:rsidP="007951F2">
      <w:pPr>
        <w:widowControl w:val="0"/>
        <w:spacing w:after="0" w:line="240" w:lineRule="auto"/>
        <w:rPr>
          <w:color w:val="ED7D31" w:themeColor="accent2"/>
        </w:rPr>
      </w:pPr>
    </w:p>
    <w:p w14:paraId="124CDE1A" w14:textId="77777777" w:rsidR="007951F2" w:rsidRDefault="007951F2" w:rsidP="007951F2">
      <w:pPr>
        <w:widowControl w:val="0"/>
        <w:spacing w:after="0" w:line="240" w:lineRule="auto"/>
        <w:rPr>
          <w:color w:val="ED7D31" w:themeColor="accent2"/>
        </w:rPr>
      </w:pPr>
    </w:p>
    <w:p w14:paraId="29F13781" w14:textId="77777777" w:rsidR="007951F2" w:rsidRDefault="007951F2" w:rsidP="007951F2">
      <w:pPr>
        <w:widowControl w:val="0"/>
        <w:spacing w:after="0" w:line="240" w:lineRule="auto"/>
        <w:rPr>
          <w:color w:val="ED7D31" w:themeColor="accent2"/>
        </w:rPr>
      </w:pPr>
    </w:p>
    <w:p w14:paraId="25EB2236" w14:textId="77777777" w:rsidR="007951F2" w:rsidRDefault="007951F2" w:rsidP="007951F2">
      <w:pPr>
        <w:widowControl w:val="0"/>
        <w:spacing w:after="0" w:line="240" w:lineRule="auto"/>
        <w:rPr>
          <w:color w:val="ED7D31" w:themeColor="accent2"/>
        </w:rPr>
      </w:pPr>
    </w:p>
    <w:p w14:paraId="488C3CFF" w14:textId="77777777" w:rsidR="007951F2" w:rsidRDefault="007951F2" w:rsidP="007951F2">
      <w:pPr>
        <w:widowControl w:val="0"/>
        <w:spacing w:after="0" w:line="240" w:lineRule="auto"/>
        <w:rPr>
          <w:color w:val="ED7D31" w:themeColor="accent2"/>
        </w:rPr>
      </w:pPr>
    </w:p>
    <w:bookmarkStart w:id="0" w:name="_Toc472503739" w:displacedByCustomXml="next"/>
    <w:bookmarkStart w:id="1" w:name="_Toc468197255" w:displacedByCustomXml="next"/>
    <w:bookmarkStart w:id="2" w:name="_Toc315242105" w:displacedByCustomXml="next"/>
    <w:sdt>
      <w:sdtPr>
        <w:rPr>
          <w:rFonts w:asciiTheme="minorHAnsi" w:eastAsiaTheme="minorHAnsi" w:hAnsiTheme="minorHAnsi" w:cstheme="minorBidi"/>
          <w:b w:val="0"/>
          <w:bCs/>
          <w:color w:val="auto"/>
          <w:sz w:val="22"/>
          <w:szCs w:val="22"/>
        </w:rPr>
        <w:id w:val="-1648825311"/>
        <w:docPartObj>
          <w:docPartGallery w:val="Table of Contents"/>
          <w:docPartUnique/>
        </w:docPartObj>
      </w:sdtPr>
      <w:sdtEndPr>
        <w:rPr>
          <w:noProof/>
        </w:rPr>
      </w:sdtEndPr>
      <w:sdtContent>
        <w:p w14:paraId="470CD223" w14:textId="77777777" w:rsidR="007951F2" w:rsidRDefault="007951F2" w:rsidP="007951F2">
          <w:pPr>
            <w:pStyle w:val="TOCHeading"/>
          </w:pPr>
          <w:r>
            <w:t>Contents</w:t>
          </w:r>
        </w:p>
        <w:p w14:paraId="51E657D7" w14:textId="77777777" w:rsidR="00673104" w:rsidRPr="0015694E" w:rsidRDefault="007951F2">
          <w:pPr>
            <w:pStyle w:val="TOC1"/>
            <w:tabs>
              <w:tab w:val="right" w:leader="dot" w:pos="9350"/>
            </w:tabs>
            <w:rPr>
              <w:rFonts w:eastAsiaTheme="minorEastAsia" w:cstheme="minorHAnsi"/>
              <w:noProof/>
            </w:rPr>
          </w:pPr>
          <w:r w:rsidRPr="00F201AB">
            <w:rPr>
              <w:rFonts w:ascii="Arial" w:hAnsi="Arial" w:cs="Arial"/>
            </w:rPr>
            <w:fldChar w:fldCharType="begin"/>
          </w:r>
          <w:r w:rsidRPr="00F201AB">
            <w:rPr>
              <w:rFonts w:ascii="Arial" w:hAnsi="Arial" w:cs="Arial"/>
            </w:rPr>
            <w:instrText xml:space="preserve"> TOC \o "1-3" \h \z \u </w:instrText>
          </w:r>
          <w:r w:rsidRPr="00F201AB">
            <w:rPr>
              <w:rFonts w:ascii="Arial" w:hAnsi="Arial" w:cs="Arial"/>
            </w:rPr>
            <w:fldChar w:fldCharType="separate"/>
          </w:r>
          <w:hyperlink w:anchor="_Toc473122608" w:history="1">
            <w:r w:rsidR="00673104" w:rsidRPr="0015694E">
              <w:rPr>
                <w:rStyle w:val="Hyperlink"/>
                <w:rFonts w:cstheme="minorHAnsi"/>
                <w:noProof/>
              </w:rPr>
              <w:t>Notice to Applicant</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_Toc473122608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3</w:t>
            </w:r>
            <w:r w:rsidR="00673104" w:rsidRPr="0015694E">
              <w:rPr>
                <w:rFonts w:cstheme="minorHAnsi"/>
                <w:noProof/>
                <w:webHidden/>
              </w:rPr>
              <w:fldChar w:fldCharType="end"/>
            </w:r>
          </w:hyperlink>
        </w:p>
        <w:p w14:paraId="0CC4A5C1" w14:textId="77777777" w:rsidR="00673104" w:rsidRPr="0015694E" w:rsidRDefault="00000000">
          <w:pPr>
            <w:pStyle w:val="TOC1"/>
            <w:tabs>
              <w:tab w:val="right" w:leader="dot" w:pos="9350"/>
            </w:tabs>
            <w:rPr>
              <w:rFonts w:eastAsiaTheme="minorEastAsia" w:cstheme="minorHAnsi"/>
              <w:noProof/>
            </w:rPr>
          </w:pPr>
          <w:hyperlink w:anchor="_Toc473122609" w:history="1">
            <w:r w:rsidR="00673104" w:rsidRPr="0015694E">
              <w:rPr>
                <w:rStyle w:val="Hyperlink"/>
                <w:rFonts w:cstheme="minorHAnsi"/>
                <w:noProof/>
              </w:rPr>
              <w:t>1.0   Customer Objectives</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_Toc473122609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4</w:t>
            </w:r>
            <w:r w:rsidR="00673104" w:rsidRPr="0015694E">
              <w:rPr>
                <w:rFonts w:cstheme="minorHAnsi"/>
                <w:noProof/>
                <w:webHidden/>
              </w:rPr>
              <w:fldChar w:fldCharType="end"/>
            </w:r>
          </w:hyperlink>
        </w:p>
        <w:p w14:paraId="6F179E00" w14:textId="77777777" w:rsidR="00673104" w:rsidRPr="0015694E" w:rsidRDefault="00000000">
          <w:pPr>
            <w:pStyle w:val="TOC2"/>
            <w:rPr>
              <w:rFonts w:eastAsiaTheme="minorEastAsia" w:cstheme="minorHAnsi"/>
              <w:noProof/>
            </w:rPr>
          </w:pPr>
          <w:hyperlink w:anchor="_Toc473122610" w:history="1">
            <w:r w:rsidR="00673104" w:rsidRPr="0015694E">
              <w:rPr>
                <w:rStyle w:val="Hyperlink"/>
                <w:rFonts w:cstheme="minorHAnsi"/>
                <w:noProof/>
              </w:rPr>
              <w:t>1.1. Overview of Customer and Investor</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_Toc473122610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4</w:t>
            </w:r>
            <w:r w:rsidR="00673104" w:rsidRPr="0015694E">
              <w:rPr>
                <w:rFonts w:cstheme="minorHAnsi"/>
                <w:noProof/>
                <w:webHidden/>
              </w:rPr>
              <w:fldChar w:fldCharType="end"/>
            </w:r>
          </w:hyperlink>
        </w:p>
        <w:p w14:paraId="78154B60" w14:textId="77777777" w:rsidR="00673104" w:rsidRPr="0015694E" w:rsidRDefault="00000000">
          <w:pPr>
            <w:pStyle w:val="TOC2"/>
            <w:rPr>
              <w:rFonts w:eastAsiaTheme="minorEastAsia" w:cstheme="minorHAnsi"/>
              <w:noProof/>
            </w:rPr>
          </w:pPr>
          <w:hyperlink w:anchor="_Toc473122611" w:history="1">
            <w:r w:rsidR="00673104" w:rsidRPr="0015694E">
              <w:rPr>
                <w:rStyle w:val="Hyperlink"/>
                <w:rFonts w:cstheme="minorHAnsi"/>
                <w:noProof/>
              </w:rPr>
              <w:t>1.2 Program/Project/Customer Alignment</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_Toc473122611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4</w:t>
            </w:r>
            <w:r w:rsidR="00673104" w:rsidRPr="0015694E">
              <w:rPr>
                <w:rFonts w:cstheme="minorHAnsi"/>
                <w:noProof/>
                <w:webHidden/>
              </w:rPr>
              <w:fldChar w:fldCharType="end"/>
            </w:r>
          </w:hyperlink>
        </w:p>
        <w:p w14:paraId="63F998EF" w14:textId="77777777" w:rsidR="00673104" w:rsidRPr="0015694E" w:rsidRDefault="00000000">
          <w:pPr>
            <w:pStyle w:val="TOC3"/>
            <w:tabs>
              <w:tab w:val="right" w:leader="dot" w:pos="9350"/>
            </w:tabs>
            <w:rPr>
              <w:rFonts w:eastAsiaTheme="minorEastAsia" w:cstheme="minorHAnsi"/>
              <w:noProof/>
            </w:rPr>
          </w:pPr>
          <w:hyperlink w:anchor="_Toc473122612" w:history="1">
            <w:r w:rsidR="00673104" w:rsidRPr="0015694E">
              <w:rPr>
                <w:rStyle w:val="Hyperlink"/>
                <w:rFonts w:cstheme="minorHAnsi"/>
                <w:noProof/>
              </w:rPr>
              <w:t>1.2.1 Expected Impacts and Benefits</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_Toc473122612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4</w:t>
            </w:r>
            <w:r w:rsidR="00673104" w:rsidRPr="0015694E">
              <w:rPr>
                <w:rFonts w:cstheme="minorHAnsi"/>
                <w:noProof/>
                <w:webHidden/>
              </w:rPr>
              <w:fldChar w:fldCharType="end"/>
            </w:r>
          </w:hyperlink>
        </w:p>
        <w:p w14:paraId="796CFAC9" w14:textId="77777777" w:rsidR="00673104" w:rsidRPr="0015694E" w:rsidRDefault="00000000">
          <w:pPr>
            <w:pStyle w:val="TOC3"/>
            <w:tabs>
              <w:tab w:val="right" w:leader="dot" w:pos="9350"/>
            </w:tabs>
            <w:rPr>
              <w:rFonts w:eastAsiaTheme="minorEastAsia" w:cstheme="minorHAnsi"/>
              <w:noProof/>
            </w:rPr>
          </w:pPr>
          <w:hyperlink w:anchor="_Toc473122613" w:history="1">
            <w:r w:rsidR="00673104" w:rsidRPr="0015694E">
              <w:rPr>
                <w:rStyle w:val="Hyperlink"/>
                <w:rFonts w:cstheme="minorHAnsi"/>
                <w:noProof/>
              </w:rPr>
              <w:t>1.2.2 Need Date(s) for the Technology</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_Toc473122613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4</w:t>
            </w:r>
            <w:r w:rsidR="00673104" w:rsidRPr="0015694E">
              <w:rPr>
                <w:rFonts w:cstheme="minorHAnsi"/>
                <w:noProof/>
                <w:webHidden/>
              </w:rPr>
              <w:fldChar w:fldCharType="end"/>
            </w:r>
          </w:hyperlink>
        </w:p>
        <w:p w14:paraId="64DDFBC9" w14:textId="77777777" w:rsidR="00673104" w:rsidRPr="0015694E" w:rsidRDefault="00000000">
          <w:pPr>
            <w:pStyle w:val="TOC1"/>
            <w:tabs>
              <w:tab w:val="right" w:leader="dot" w:pos="9350"/>
            </w:tabs>
            <w:rPr>
              <w:rFonts w:eastAsiaTheme="minorEastAsia" w:cstheme="minorHAnsi"/>
              <w:noProof/>
            </w:rPr>
          </w:pPr>
          <w:hyperlink w:anchor="_Toc473122614" w:history="1">
            <w:r w:rsidR="00673104" w:rsidRPr="0015694E">
              <w:rPr>
                <w:rStyle w:val="Hyperlink"/>
                <w:rFonts w:cstheme="minorHAnsi"/>
                <w:noProof/>
              </w:rPr>
              <w:t>2.0 Additional Commercialization Information</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_Toc473122614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5</w:t>
            </w:r>
            <w:r w:rsidR="00673104" w:rsidRPr="0015694E">
              <w:rPr>
                <w:rFonts w:cstheme="minorHAnsi"/>
                <w:noProof/>
                <w:webHidden/>
              </w:rPr>
              <w:fldChar w:fldCharType="end"/>
            </w:r>
          </w:hyperlink>
        </w:p>
        <w:p w14:paraId="33113725" w14:textId="77777777" w:rsidR="00673104" w:rsidRPr="0015694E" w:rsidRDefault="00000000">
          <w:pPr>
            <w:pStyle w:val="TOC1"/>
            <w:tabs>
              <w:tab w:val="right" w:leader="dot" w:pos="9350"/>
            </w:tabs>
            <w:rPr>
              <w:rFonts w:eastAsiaTheme="minorEastAsia" w:cstheme="minorHAnsi"/>
              <w:noProof/>
            </w:rPr>
          </w:pPr>
          <w:hyperlink w:anchor="_Toc473122615" w:history="1">
            <w:r w:rsidR="00673104" w:rsidRPr="0015694E">
              <w:rPr>
                <w:rStyle w:val="Hyperlink"/>
                <w:rFonts w:cstheme="minorHAnsi"/>
                <w:noProof/>
              </w:rPr>
              <w:t>3.0 Implementation Approach</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_Toc473122615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6</w:t>
            </w:r>
            <w:r w:rsidR="00673104" w:rsidRPr="0015694E">
              <w:rPr>
                <w:rFonts w:cstheme="minorHAnsi"/>
                <w:noProof/>
                <w:webHidden/>
              </w:rPr>
              <w:fldChar w:fldCharType="end"/>
            </w:r>
          </w:hyperlink>
        </w:p>
        <w:p w14:paraId="367D5A36" w14:textId="77777777" w:rsidR="00673104" w:rsidRPr="0015694E" w:rsidRDefault="00000000">
          <w:pPr>
            <w:pStyle w:val="TOC2"/>
            <w:tabs>
              <w:tab w:val="left" w:pos="880"/>
            </w:tabs>
            <w:rPr>
              <w:rFonts w:eastAsiaTheme="minorEastAsia" w:cstheme="minorHAnsi"/>
              <w:noProof/>
            </w:rPr>
          </w:pPr>
          <w:hyperlink w:anchor="_Toc473122616" w:history="1">
            <w:r w:rsidR="00673104" w:rsidRPr="0015694E">
              <w:rPr>
                <w:rStyle w:val="Hyperlink"/>
                <w:rFonts w:cstheme="minorHAnsi"/>
                <w:noProof/>
              </w:rPr>
              <w:t>3.1</w:t>
            </w:r>
            <w:r w:rsidR="00673104" w:rsidRPr="0015694E">
              <w:rPr>
                <w:rFonts w:eastAsiaTheme="minorEastAsia" w:cstheme="minorHAnsi"/>
                <w:noProof/>
              </w:rPr>
              <w:tab/>
            </w:r>
            <w:r w:rsidR="00673104" w:rsidRPr="0015694E">
              <w:rPr>
                <w:rStyle w:val="Hyperlink"/>
                <w:rFonts w:cstheme="minorHAnsi"/>
                <w:noProof/>
              </w:rPr>
              <w:t>Maturation Strategy</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_Toc473122616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6</w:t>
            </w:r>
            <w:r w:rsidR="00673104" w:rsidRPr="0015694E">
              <w:rPr>
                <w:rFonts w:cstheme="minorHAnsi"/>
                <w:noProof/>
                <w:webHidden/>
              </w:rPr>
              <w:fldChar w:fldCharType="end"/>
            </w:r>
          </w:hyperlink>
        </w:p>
        <w:p w14:paraId="01FAA64F" w14:textId="77777777" w:rsidR="00673104" w:rsidRPr="0015694E" w:rsidRDefault="00000000">
          <w:pPr>
            <w:pStyle w:val="TOC3"/>
            <w:tabs>
              <w:tab w:val="right" w:leader="dot" w:pos="9350"/>
            </w:tabs>
            <w:rPr>
              <w:rFonts w:eastAsiaTheme="minorEastAsia" w:cstheme="minorHAnsi"/>
              <w:noProof/>
            </w:rPr>
          </w:pPr>
          <w:hyperlink w:anchor="_Toc473122617" w:history="1">
            <w:r w:rsidR="00673104" w:rsidRPr="0015694E">
              <w:rPr>
                <w:rStyle w:val="Hyperlink"/>
                <w:rFonts w:cstheme="minorHAnsi"/>
                <w:noProof/>
              </w:rPr>
              <w:t>3.1.1 Schedule</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_Toc473122617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6</w:t>
            </w:r>
            <w:r w:rsidR="00673104" w:rsidRPr="0015694E">
              <w:rPr>
                <w:rFonts w:cstheme="minorHAnsi"/>
                <w:noProof/>
                <w:webHidden/>
              </w:rPr>
              <w:fldChar w:fldCharType="end"/>
            </w:r>
          </w:hyperlink>
        </w:p>
        <w:p w14:paraId="07CACC44" w14:textId="77777777" w:rsidR="00673104" w:rsidRPr="0015694E" w:rsidRDefault="00000000">
          <w:pPr>
            <w:pStyle w:val="TOC2"/>
            <w:tabs>
              <w:tab w:val="left" w:pos="880"/>
            </w:tabs>
            <w:rPr>
              <w:rFonts w:eastAsiaTheme="minorEastAsia" w:cstheme="minorHAnsi"/>
              <w:noProof/>
            </w:rPr>
          </w:pPr>
          <w:hyperlink w:anchor="_Toc473122618" w:history="1">
            <w:r w:rsidR="00673104" w:rsidRPr="0015694E">
              <w:rPr>
                <w:rStyle w:val="Hyperlink"/>
                <w:rFonts w:cstheme="minorHAnsi"/>
                <w:noProof/>
              </w:rPr>
              <w:t>3.2</w:t>
            </w:r>
            <w:r w:rsidR="00673104" w:rsidRPr="0015694E">
              <w:rPr>
                <w:rFonts w:eastAsiaTheme="minorEastAsia" w:cstheme="minorHAnsi"/>
                <w:noProof/>
              </w:rPr>
              <w:tab/>
            </w:r>
            <w:r w:rsidR="00673104" w:rsidRPr="0015694E">
              <w:rPr>
                <w:rStyle w:val="Hyperlink"/>
                <w:rFonts w:cstheme="minorHAnsi"/>
                <w:noProof/>
              </w:rPr>
              <w:t>Procurement Strategy</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_Toc473122618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6</w:t>
            </w:r>
            <w:r w:rsidR="00673104" w:rsidRPr="0015694E">
              <w:rPr>
                <w:rFonts w:cstheme="minorHAnsi"/>
                <w:noProof/>
                <w:webHidden/>
              </w:rPr>
              <w:fldChar w:fldCharType="end"/>
            </w:r>
          </w:hyperlink>
        </w:p>
        <w:p w14:paraId="0A0AFC97" w14:textId="77777777" w:rsidR="00673104" w:rsidRPr="0015694E" w:rsidRDefault="00000000">
          <w:pPr>
            <w:pStyle w:val="TOC2"/>
            <w:tabs>
              <w:tab w:val="left" w:pos="880"/>
            </w:tabs>
            <w:rPr>
              <w:rFonts w:eastAsiaTheme="minorEastAsia" w:cstheme="minorHAnsi"/>
              <w:noProof/>
            </w:rPr>
          </w:pPr>
          <w:hyperlink w:anchor="_Toc473122619" w:history="1">
            <w:r w:rsidR="00673104" w:rsidRPr="0015694E">
              <w:rPr>
                <w:rStyle w:val="Hyperlink"/>
                <w:rFonts w:cstheme="minorHAnsi"/>
                <w:noProof/>
              </w:rPr>
              <w:t>3.3</w:t>
            </w:r>
            <w:r w:rsidR="00673104" w:rsidRPr="0015694E">
              <w:rPr>
                <w:rFonts w:eastAsiaTheme="minorEastAsia" w:cstheme="minorHAnsi"/>
                <w:noProof/>
              </w:rPr>
              <w:tab/>
            </w:r>
            <w:r w:rsidR="00673104" w:rsidRPr="0015694E">
              <w:rPr>
                <w:rStyle w:val="Hyperlink"/>
                <w:rFonts w:cstheme="minorHAnsi"/>
                <w:noProof/>
              </w:rPr>
              <w:t>Technical Strategy</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_Toc473122619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6</w:t>
            </w:r>
            <w:r w:rsidR="00673104" w:rsidRPr="0015694E">
              <w:rPr>
                <w:rFonts w:cstheme="minorHAnsi"/>
                <w:noProof/>
                <w:webHidden/>
              </w:rPr>
              <w:fldChar w:fldCharType="end"/>
            </w:r>
          </w:hyperlink>
        </w:p>
        <w:p w14:paraId="6288D395" w14:textId="77777777" w:rsidR="00673104" w:rsidRPr="0015694E" w:rsidRDefault="00000000">
          <w:pPr>
            <w:pStyle w:val="TOC2"/>
            <w:tabs>
              <w:tab w:val="left" w:pos="880"/>
            </w:tabs>
            <w:rPr>
              <w:rFonts w:eastAsiaTheme="minorEastAsia" w:cstheme="minorHAnsi"/>
              <w:noProof/>
            </w:rPr>
          </w:pPr>
          <w:hyperlink w:anchor="_Toc473122620" w:history="1">
            <w:r w:rsidR="00673104" w:rsidRPr="0015694E">
              <w:rPr>
                <w:rStyle w:val="Hyperlink"/>
                <w:rFonts w:cstheme="minorHAnsi"/>
                <w:noProof/>
              </w:rPr>
              <w:t>3.4</w:t>
            </w:r>
            <w:r w:rsidR="00673104" w:rsidRPr="0015694E">
              <w:rPr>
                <w:rFonts w:eastAsiaTheme="minorEastAsia" w:cstheme="minorHAnsi"/>
                <w:noProof/>
              </w:rPr>
              <w:tab/>
            </w:r>
            <w:r w:rsidR="00673104" w:rsidRPr="0015694E">
              <w:rPr>
                <w:rStyle w:val="Hyperlink"/>
                <w:rFonts w:cstheme="minorHAnsi"/>
                <w:noProof/>
              </w:rPr>
              <w:t>Logistics Strategy (as needed)</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_Toc473122620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7</w:t>
            </w:r>
            <w:r w:rsidR="00673104" w:rsidRPr="0015694E">
              <w:rPr>
                <w:rFonts w:cstheme="minorHAnsi"/>
                <w:noProof/>
                <w:webHidden/>
              </w:rPr>
              <w:fldChar w:fldCharType="end"/>
            </w:r>
          </w:hyperlink>
        </w:p>
        <w:p w14:paraId="3629E88E" w14:textId="77777777" w:rsidR="00673104" w:rsidRPr="0015694E" w:rsidRDefault="00000000">
          <w:pPr>
            <w:pStyle w:val="TOC2"/>
            <w:tabs>
              <w:tab w:val="left" w:pos="880"/>
            </w:tabs>
            <w:rPr>
              <w:rFonts w:eastAsiaTheme="minorEastAsia" w:cstheme="minorHAnsi"/>
              <w:noProof/>
            </w:rPr>
          </w:pPr>
          <w:hyperlink w:anchor="_Toc473122621" w:history="1">
            <w:r w:rsidR="00673104" w:rsidRPr="0015694E">
              <w:rPr>
                <w:rStyle w:val="Hyperlink"/>
                <w:rFonts w:cstheme="minorHAnsi"/>
                <w:noProof/>
              </w:rPr>
              <w:t>3.5</w:t>
            </w:r>
            <w:r w:rsidR="00673104" w:rsidRPr="0015694E">
              <w:rPr>
                <w:rFonts w:eastAsiaTheme="minorEastAsia" w:cstheme="minorHAnsi"/>
                <w:noProof/>
              </w:rPr>
              <w:tab/>
            </w:r>
            <w:r w:rsidR="00673104" w:rsidRPr="0015694E">
              <w:rPr>
                <w:rStyle w:val="Hyperlink"/>
                <w:rFonts w:cstheme="minorHAnsi"/>
                <w:noProof/>
              </w:rPr>
              <w:t>Manufacturing Strategy (if applicable)</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_Toc473122621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7</w:t>
            </w:r>
            <w:r w:rsidR="00673104" w:rsidRPr="0015694E">
              <w:rPr>
                <w:rFonts w:cstheme="minorHAnsi"/>
                <w:noProof/>
                <w:webHidden/>
              </w:rPr>
              <w:fldChar w:fldCharType="end"/>
            </w:r>
          </w:hyperlink>
        </w:p>
        <w:p w14:paraId="00CB51FA" w14:textId="77777777" w:rsidR="00673104" w:rsidRPr="0015694E" w:rsidRDefault="00000000">
          <w:pPr>
            <w:pStyle w:val="TOC2"/>
            <w:tabs>
              <w:tab w:val="left" w:pos="880"/>
            </w:tabs>
            <w:rPr>
              <w:rFonts w:eastAsiaTheme="minorEastAsia" w:cstheme="minorHAnsi"/>
              <w:noProof/>
            </w:rPr>
          </w:pPr>
          <w:hyperlink w:anchor="_Toc473122622" w:history="1">
            <w:r w:rsidR="00673104" w:rsidRPr="0015694E">
              <w:rPr>
                <w:rStyle w:val="Hyperlink"/>
                <w:rFonts w:cstheme="minorHAnsi"/>
                <w:noProof/>
              </w:rPr>
              <w:t>3.6</w:t>
            </w:r>
            <w:r w:rsidR="00673104" w:rsidRPr="0015694E">
              <w:rPr>
                <w:rFonts w:eastAsiaTheme="minorEastAsia" w:cstheme="minorHAnsi"/>
                <w:noProof/>
              </w:rPr>
              <w:tab/>
            </w:r>
            <w:r w:rsidR="00673104" w:rsidRPr="0015694E">
              <w:rPr>
                <w:rStyle w:val="Hyperlink"/>
                <w:rFonts w:cstheme="minorHAnsi"/>
                <w:noProof/>
              </w:rPr>
              <w:t>Readiness Levels</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_Toc473122622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7</w:t>
            </w:r>
            <w:r w:rsidR="00673104" w:rsidRPr="0015694E">
              <w:rPr>
                <w:rFonts w:cstheme="minorHAnsi"/>
                <w:noProof/>
                <w:webHidden/>
              </w:rPr>
              <w:fldChar w:fldCharType="end"/>
            </w:r>
          </w:hyperlink>
        </w:p>
        <w:p w14:paraId="131494C0" w14:textId="77777777" w:rsidR="00673104" w:rsidRPr="0015694E" w:rsidRDefault="00000000">
          <w:pPr>
            <w:pStyle w:val="TOC1"/>
            <w:tabs>
              <w:tab w:val="right" w:leader="dot" w:pos="9350"/>
            </w:tabs>
            <w:rPr>
              <w:rFonts w:eastAsiaTheme="minorEastAsia" w:cstheme="minorHAnsi"/>
              <w:noProof/>
            </w:rPr>
          </w:pPr>
          <w:hyperlink w:anchor="_Toc473122623" w:history="1">
            <w:r w:rsidR="00673104" w:rsidRPr="0015694E">
              <w:rPr>
                <w:rStyle w:val="Hyperlink"/>
                <w:rFonts w:cstheme="minorHAnsi"/>
                <w:noProof/>
              </w:rPr>
              <w:t>Appendix A: Manufacturing Readiness Levels</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_Toc473122623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9</w:t>
            </w:r>
            <w:r w:rsidR="00673104" w:rsidRPr="0015694E">
              <w:rPr>
                <w:rFonts w:cstheme="minorHAnsi"/>
                <w:noProof/>
                <w:webHidden/>
              </w:rPr>
              <w:fldChar w:fldCharType="end"/>
            </w:r>
          </w:hyperlink>
        </w:p>
        <w:p w14:paraId="179B54AF" w14:textId="77777777" w:rsidR="00673104" w:rsidRPr="0015694E" w:rsidRDefault="00000000">
          <w:pPr>
            <w:pStyle w:val="TOC1"/>
            <w:tabs>
              <w:tab w:val="right" w:leader="dot" w:pos="9350"/>
            </w:tabs>
            <w:rPr>
              <w:rFonts w:eastAsiaTheme="minorEastAsia" w:cstheme="minorHAnsi"/>
              <w:noProof/>
            </w:rPr>
          </w:pPr>
          <w:hyperlink w:anchor="_Toc473122624" w:history="1">
            <w:r w:rsidR="00673104" w:rsidRPr="0015694E">
              <w:rPr>
                <w:rStyle w:val="Hyperlink"/>
                <w:rFonts w:cstheme="minorHAnsi"/>
                <w:noProof/>
              </w:rPr>
              <w:t>Appendix B: Technology Readiness Level (TRL)</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_Toc473122624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12</w:t>
            </w:r>
            <w:r w:rsidR="00673104" w:rsidRPr="0015694E">
              <w:rPr>
                <w:rFonts w:cstheme="minorHAnsi"/>
                <w:noProof/>
                <w:webHidden/>
              </w:rPr>
              <w:fldChar w:fldCharType="end"/>
            </w:r>
          </w:hyperlink>
        </w:p>
        <w:p w14:paraId="3D0C6EC4" w14:textId="77777777" w:rsidR="00673104" w:rsidRDefault="00000000">
          <w:pPr>
            <w:pStyle w:val="TOC2"/>
            <w:rPr>
              <w:rFonts w:eastAsiaTheme="minorEastAsia"/>
              <w:noProof/>
            </w:rPr>
          </w:pPr>
          <w:hyperlink w:anchor="_Toc473122625" w:history="1">
            <w:r w:rsidR="00673104" w:rsidRPr="0015694E">
              <w:rPr>
                <w:rStyle w:val="Hyperlink"/>
                <w:rFonts w:cstheme="minorHAnsi"/>
                <w:noProof/>
              </w:rPr>
              <w:t>Definitions for Appendix B</w:t>
            </w:r>
            <w:r w:rsidR="00673104" w:rsidRPr="0015694E">
              <w:rPr>
                <w:rFonts w:cstheme="minorHAnsi"/>
                <w:noProof/>
                <w:webHidden/>
              </w:rPr>
              <w:tab/>
            </w:r>
            <w:r w:rsidR="00673104" w:rsidRPr="0015694E">
              <w:rPr>
                <w:rFonts w:cstheme="minorHAnsi"/>
                <w:noProof/>
                <w:webHidden/>
              </w:rPr>
              <w:fldChar w:fldCharType="begin"/>
            </w:r>
            <w:r w:rsidR="00673104" w:rsidRPr="0015694E">
              <w:rPr>
                <w:rFonts w:cstheme="minorHAnsi"/>
                <w:noProof/>
                <w:webHidden/>
              </w:rPr>
              <w:instrText xml:space="preserve"> PAGEREF _Toc473122625 \h </w:instrText>
            </w:r>
            <w:r w:rsidR="00673104" w:rsidRPr="0015694E">
              <w:rPr>
                <w:rFonts w:cstheme="minorHAnsi"/>
                <w:noProof/>
                <w:webHidden/>
              </w:rPr>
            </w:r>
            <w:r w:rsidR="00673104" w:rsidRPr="0015694E">
              <w:rPr>
                <w:rFonts w:cstheme="minorHAnsi"/>
                <w:noProof/>
                <w:webHidden/>
              </w:rPr>
              <w:fldChar w:fldCharType="separate"/>
            </w:r>
            <w:r w:rsidR="0015694E">
              <w:rPr>
                <w:rFonts w:cstheme="minorHAnsi"/>
                <w:noProof/>
                <w:webHidden/>
              </w:rPr>
              <w:t>15</w:t>
            </w:r>
            <w:r w:rsidR="00673104" w:rsidRPr="0015694E">
              <w:rPr>
                <w:rFonts w:cstheme="minorHAnsi"/>
                <w:noProof/>
                <w:webHidden/>
              </w:rPr>
              <w:fldChar w:fldCharType="end"/>
            </w:r>
          </w:hyperlink>
        </w:p>
        <w:p w14:paraId="21022557" w14:textId="77777777" w:rsidR="007951F2" w:rsidRDefault="007951F2" w:rsidP="007951F2">
          <w:r w:rsidRPr="00F201AB">
            <w:rPr>
              <w:rFonts w:ascii="Arial" w:hAnsi="Arial" w:cs="Arial"/>
              <w:b/>
              <w:bCs/>
              <w:noProof/>
            </w:rPr>
            <w:fldChar w:fldCharType="end"/>
          </w:r>
        </w:p>
      </w:sdtContent>
    </w:sdt>
    <w:p w14:paraId="6A5F4B60" w14:textId="77777777" w:rsidR="007951F2" w:rsidRDefault="007951F2" w:rsidP="007951F2">
      <w:pPr>
        <w:rPr>
          <w:rFonts w:ascii="Calibri" w:eastAsia="Calibri" w:hAnsi="Calibri" w:cs="Calibri"/>
          <w:b/>
          <w:smallCaps/>
          <w:color w:val="0070C0"/>
          <w:sz w:val="48"/>
          <w:szCs w:val="48"/>
        </w:rPr>
      </w:pPr>
    </w:p>
    <w:p w14:paraId="64DB9ABB" w14:textId="77777777" w:rsidR="007951F2" w:rsidRDefault="007951F2" w:rsidP="007951F2">
      <w:pPr>
        <w:rPr>
          <w:rFonts w:ascii="Arial" w:eastAsia="Calibri" w:hAnsi="Arial" w:cs="Arial"/>
          <w:b/>
          <w:smallCaps/>
          <w:color w:val="0070C0"/>
          <w:sz w:val="48"/>
          <w:szCs w:val="48"/>
        </w:rPr>
      </w:pPr>
      <w:bookmarkStart w:id="3" w:name="_Toc472503738"/>
      <w:bookmarkStart w:id="4" w:name="_Toc364346975"/>
      <w:bookmarkStart w:id="5" w:name="_Ref364777830"/>
      <w:r>
        <w:rPr>
          <w:rFonts w:ascii="Arial" w:hAnsi="Arial" w:cs="Arial"/>
        </w:rPr>
        <w:br w:type="page"/>
      </w:r>
    </w:p>
    <w:p w14:paraId="57CBF79C" w14:textId="77777777" w:rsidR="007951F2" w:rsidRPr="00D97150" w:rsidRDefault="007951F2" w:rsidP="007951F2">
      <w:pPr>
        <w:pStyle w:val="Heading1"/>
        <w:ind w:left="360" w:hanging="360"/>
        <w:jc w:val="center"/>
        <w:rPr>
          <w:rFonts w:ascii="Arial" w:hAnsi="Arial" w:cs="Arial"/>
        </w:rPr>
      </w:pPr>
      <w:bookmarkStart w:id="6" w:name="_Toc473122608"/>
      <w:r w:rsidRPr="00D97150">
        <w:rPr>
          <w:rFonts w:ascii="Arial" w:hAnsi="Arial" w:cs="Arial"/>
        </w:rPr>
        <w:lastRenderedPageBreak/>
        <w:t xml:space="preserve">Notice to </w:t>
      </w:r>
      <w:bookmarkEnd w:id="3"/>
      <w:r>
        <w:rPr>
          <w:rFonts w:ascii="Arial" w:hAnsi="Arial" w:cs="Arial"/>
        </w:rPr>
        <w:t>Applicant</w:t>
      </w:r>
      <w:bookmarkEnd w:id="6"/>
    </w:p>
    <w:p w14:paraId="46E7094B" w14:textId="77777777" w:rsidR="007951F2" w:rsidRDefault="007951F2" w:rsidP="007951F2">
      <w:pPr>
        <w:rPr>
          <w:rFonts w:ascii="Arial" w:hAnsi="Arial" w:cs="Arial"/>
        </w:rPr>
      </w:pPr>
    </w:p>
    <w:p w14:paraId="285C521F" w14:textId="77777777" w:rsidR="007951F2" w:rsidRPr="00D97150" w:rsidRDefault="007951F2" w:rsidP="007951F2">
      <w:pPr>
        <w:rPr>
          <w:rFonts w:ascii="Arial" w:hAnsi="Arial" w:cs="Arial"/>
        </w:rPr>
      </w:pPr>
      <w:r w:rsidRPr="00D97150">
        <w:rPr>
          <w:rFonts w:ascii="Arial" w:hAnsi="Arial" w:cs="Arial"/>
        </w:rPr>
        <w:t>This document should describe the rationale, strategy, actions, roles and responsibilities of participants to mature the identified SBIR/STTR technology product and/or service for the specified application and customer, which could be a NASA sponsor program or mission or a non-NASA customer for which the application strongly aligns with and furthers NASA interests.</w:t>
      </w:r>
      <w:r>
        <w:rPr>
          <w:rFonts w:ascii="Arial" w:hAnsi="Arial" w:cs="Arial"/>
        </w:rPr>
        <w:t xml:space="preserve"> F</w:t>
      </w:r>
      <w:r w:rsidRPr="00B64C71">
        <w:rPr>
          <w:rFonts w:ascii="Arial" w:hAnsi="Arial" w:cs="Arial"/>
        </w:rPr>
        <w:t xml:space="preserve">irms must follow the </w:t>
      </w:r>
      <w:r>
        <w:rPr>
          <w:rFonts w:ascii="Arial" w:hAnsi="Arial" w:cs="Arial"/>
        </w:rPr>
        <w:t>“</w:t>
      </w:r>
      <w:r w:rsidR="00B313CA">
        <w:rPr>
          <w:rFonts w:ascii="Arial" w:hAnsi="Arial" w:cs="Arial"/>
        </w:rPr>
        <w:t>CCRPP Application</w:t>
      </w:r>
      <w:r>
        <w:rPr>
          <w:rFonts w:ascii="Arial" w:hAnsi="Arial" w:cs="Arial"/>
        </w:rPr>
        <w:t>”</w:t>
      </w:r>
      <w:r w:rsidRPr="00B64C71">
        <w:rPr>
          <w:rFonts w:ascii="Arial" w:hAnsi="Arial" w:cs="Arial"/>
        </w:rPr>
        <w:t xml:space="preserve"> template below to ensure compliance with application requirements.</w:t>
      </w:r>
    </w:p>
    <w:p w14:paraId="78C73ADC" w14:textId="77777777" w:rsidR="007E202E" w:rsidRDefault="007951F2" w:rsidP="007951F2">
      <w:pPr>
        <w:rPr>
          <w:rFonts w:ascii="Arial" w:hAnsi="Arial" w:cs="Arial"/>
        </w:rPr>
      </w:pPr>
      <w:r>
        <w:rPr>
          <w:rFonts w:ascii="Arial" w:hAnsi="Arial" w:cs="Arial"/>
        </w:rPr>
        <w:t>A letter of commitment from an investor is a required e</w:t>
      </w:r>
      <w:r w:rsidRPr="00D97150">
        <w:rPr>
          <w:rFonts w:ascii="Arial" w:hAnsi="Arial" w:cs="Arial"/>
        </w:rPr>
        <w:t xml:space="preserve">ntrance criterion for this </w:t>
      </w:r>
      <w:r>
        <w:rPr>
          <w:rFonts w:ascii="Arial" w:hAnsi="Arial" w:cs="Arial"/>
        </w:rPr>
        <w:t xml:space="preserve">application.  This </w:t>
      </w:r>
      <w:r w:rsidRPr="00D97150">
        <w:rPr>
          <w:rFonts w:ascii="Arial" w:hAnsi="Arial" w:cs="Arial"/>
        </w:rPr>
        <w:t>is an agreement between the applicant and the investor that the SBIR/STTR project has demonstrated sufficient results and that expansion and acceleration of project efforts in line with NASA interests are justified. The acceleration of the project should be clearly tied to a strong customer pull at the completion of the project.</w:t>
      </w:r>
      <w:bookmarkStart w:id="7" w:name="_Toc364346976"/>
      <w:bookmarkStart w:id="8" w:name="_Toc245697568"/>
      <w:bookmarkStart w:id="9" w:name="_Toc140483126"/>
      <w:bookmarkStart w:id="10" w:name="_Toc143067447"/>
      <w:bookmarkEnd w:id="4"/>
      <w:bookmarkEnd w:id="5"/>
    </w:p>
    <w:p w14:paraId="0E2A14B1" w14:textId="77777777" w:rsidR="007E202E" w:rsidRDefault="007E202E" w:rsidP="007951F2">
      <w:pPr>
        <w:rPr>
          <w:rFonts w:ascii="Arial" w:hAnsi="Arial" w:cs="Arial"/>
        </w:rPr>
      </w:pPr>
      <w:r>
        <w:rPr>
          <w:rFonts w:ascii="Arial" w:hAnsi="Arial" w:cs="Arial"/>
        </w:rPr>
        <w:t xml:space="preserve">Information provided by the submitter in the CCRPP application will be considered </w:t>
      </w:r>
      <w:r w:rsidR="001F1C7E">
        <w:rPr>
          <w:rFonts w:ascii="Arial" w:hAnsi="Arial" w:cs="Arial"/>
        </w:rPr>
        <w:t>procurement</w:t>
      </w:r>
      <w:r w:rsidR="00E7606F">
        <w:rPr>
          <w:rFonts w:ascii="Arial" w:hAnsi="Arial" w:cs="Arial"/>
        </w:rPr>
        <w:t xml:space="preserve"> </w:t>
      </w:r>
      <w:r>
        <w:rPr>
          <w:rFonts w:ascii="Arial" w:hAnsi="Arial" w:cs="Arial"/>
        </w:rPr>
        <w:t>sensitive and protected by the government in accordance with all applicable laws, regulations and policies.</w:t>
      </w:r>
    </w:p>
    <w:p w14:paraId="7F688D0F" w14:textId="77777777" w:rsidR="007951F2" w:rsidRDefault="007951F2" w:rsidP="007951F2">
      <w:pPr>
        <w:rPr>
          <w:rFonts w:ascii="Arial" w:hAnsi="Arial" w:cs="Arial"/>
        </w:rPr>
      </w:pPr>
      <w:r>
        <w:rPr>
          <w:rFonts w:ascii="Arial" w:hAnsi="Arial" w:cs="Arial"/>
        </w:rPr>
        <w:br w:type="page"/>
      </w:r>
    </w:p>
    <w:p w14:paraId="68F87295" w14:textId="77777777" w:rsidR="007951F2" w:rsidRPr="00D97150" w:rsidRDefault="007951F2" w:rsidP="007951F2">
      <w:pPr>
        <w:pStyle w:val="Heading1"/>
      </w:pPr>
      <w:bookmarkStart w:id="11" w:name="_Toc473122609"/>
      <w:bookmarkEnd w:id="7"/>
      <w:bookmarkEnd w:id="8"/>
      <w:bookmarkEnd w:id="9"/>
      <w:bookmarkEnd w:id="10"/>
      <w:r>
        <w:lastRenderedPageBreak/>
        <w:t xml:space="preserve">1.0   </w:t>
      </w:r>
      <w:r w:rsidRPr="00D97150">
        <w:t>Customer Objectives</w:t>
      </w:r>
      <w:bookmarkEnd w:id="1"/>
      <w:bookmarkEnd w:id="0"/>
      <w:bookmarkEnd w:id="11"/>
    </w:p>
    <w:p w14:paraId="1E509AF8" w14:textId="77777777" w:rsidR="007951F2" w:rsidRPr="0048653C" w:rsidRDefault="007951F2" w:rsidP="007951F2">
      <w:pPr>
        <w:pStyle w:val="Heading2"/>
        <w:rPr>
          <w:iCs/>
          <w:sz w:val="32"/>
          <w:szCs w:val="32"/>
        </w:rPr>
      </w:pPr>
      <w:bookmarkStart w:id="12" w:name="_Toc364343888"/>
      <w:bookmarkStart w:id="13" w:name="_Toc364345350"/>
      <w:bookmarkStart w:id="14" w:name="_Toc364346347"/>
      <w:bookmarkStart w:id="15" w:name="_Toc364346978"/>
      <w:bookmarkStart w:id="16" w:name="_Toc472503740"/>
      <w:bookmarkStart w:id="17" w:name="_Toc473122610"/>
      <w:bookmarkStart w:id="18" w:name="_Toc140483127"/>
      <w:bookmarkStart w:id="19" w:name="_Toc143067448"/>
      <w:bookmarkEnd w:id="12"/>
      <w:bookmarkEnd w:id="13"/>
      <w:bookmarkEnd w:id="14"/>
      <w:r w:rsidRPr="0048653C">
        <w:rPr>
          <w:sz w:val="32"/>
          <w:szCs w:val="32"/>
        </w:rPr>
        <w:t>1.1. Overview of Customer</w:t>
      </w:r>
      <w:bookmarkStart w:id="20" w:name="_Toc468197256"/>
      <w:bookmarkEnd w:id="15"/>
      <w:bookmarkEnd w:id="16"/>
      <w:bookmarkEnd w:id="20"/>
      <w:r w:rsidR="008C003C">
        <w:rPr>
          <w:sz w:val="32"/>
          <w:szCs w:val="32"/>
        </w:rPr>
        <w:t xml:space="preserve"> and Investor</w:t>
      </w:r>
      <w:bookmarkEnd w:id="17"/>
    </w:p>
    <w:p w14:paraId="1555D198" w14:textId="2D3F784C" w:rsidR="007951F2" w:rsidRDefault="007951F2" w:rsidP="007951F2">
      <w:pPr>
        <w:rPr>
          <w:rFonts w:ascii="Arial" w:hAnsi="Arial" w:cs="Arial"/>
        </w:rPr>
      </w:pPr>
      <w:r w:rsidRPr="00D97150">
        <w:rPr>
          <w:rFonts w:ascii="Arial" w:hAnsi="Arial" w:cs="Arial"/>
        </w:rPr>
        <w:t xml:space="preserve">Provide a brief description of the </w:t>
      </w:r>
      <w:r w:rsidR="00FE5B71">
        <w:rPr>
          <w:rFonts w:ascii="Arial" w:hAnsi="Arial" w:cs="Arial"/>
        </w:rPr>
        <w:t xml:space="preserve">primary </w:t>
      </w:r>
      <w:r w:rsidR="00D57268">
        <w:rPr>
          <w:rFonts w:ascii="Arial" w:hAnsi="Arial" w:cs="Arial"/>
        </w:rPr>
        <w:t>and or target customer</w:t>
      </w:r>
      <w:r w:rsidR="004C32B6">
        <w:rPr>
          <w:rFonts w:ascii="Arial" w:hAnsi="Arial" w:cs="Arial"/>
        </w:rPr>
        <w:t>(s)</w:t>
      </w:r>
      <w:r w:rsidRPr="00D97150">
        <w:rPr>
          <w:rFonts w:ascii="Arial" w:hAnsi="Arial" w:cs="Arial"/>
        </w:rPr>
        <w:t xml:space="preserve"> (a NASA Program/Project </w:t>
      </w:r>
      <w:r w:rsidR="004C32B6">
        <w:rPr>
          <w:rFonts w:ascii="Arial" w:hAnsi="Arial" w:cs="Arial"/>
        </w:rPr>
        <w:t>and/</w:t>
      </w:r>
      <w:r w:rsidRPr="00D97150">
        <w:rPr>
          <w:rFonts w:ascii="Arial" w:hAnsi="Arial" w:cs="Arial"/>
        </w:rPr>
        <w:t>or non-NASA customer</w:t>
      </w:r>
      <w:r w:rsidR="004C32B6">
        <w:rPr>
          <w:rFonts w:ascii="Arial" w:hAnsi="Arial" w:cs="Arial"/>
        </w:rPr>
        <w:t>(s)</w:t>
      </w:r>
      <w:r w:rsidRPr="00D97150">
        <w:rPr>
          <w:rFonts w:ascii="Arial" w:hAnsi="Arial" w:cs="Arial"/>
        </w:rPr>
        <w:t xml:space="preserve"> whose application of the technology </w:t>
      </w:r>
      <w:r w:rsidR="004C32B6">
        <w:rPr>
          <w:rFonts w:ascii="Arial" w:hAnsi="Arial" w:cs="Arial"/>
        </w:rPr>
        <w:t>are justified as being</w:t>
      </w:r>
      <w:r w:rsidRPr="00D97150">
        <w:rPr>
          <w:rFonts w:ascii="Arial" w:hAnsi="Arial" w:cs="Arial"/>
        </w:rPr>
        <w:t xml:space="preserve"> strongly aligned with NASA </w:t>
      </w:r>
      <w:r w:rsidR="004C32B6">
        <w:rPr>
          <w:rFonts w:ascii="Arial" w:hAnsi="Arial" w:cs="Arial"/>
        </w:rPr>
        <w:t xml:space="preserve">goals, missions, and/or </w:t>
      </w:r>
      <w:r w:rsidRPr="00D97150">
        <w:rPr>
          <w:rFonts w:ascii="Arial" w:hAnsi="Arial" w:cs="Arial"/>
        </w:rPr>
        <w:t>interests) that is to receive the technology or capability</w:t>
      </w:r>
      <w:r w:rsidR="003C028E">
        <w:rPr>
          <w:rFonts w:ascii="Arial" w:hAnsi="Arial" w:cs="Arial"/>
        </w:rPr>
        <w:t xml:space="preserve"> as a result of this CCRPP project</w:t>
      </w:r>
      <w:r w:rsidRPr="00D97150">
        <w:rPr>
          <w:rFonts w:ascii="Arial" w:hAnsi="Arial" w:cs="Arial"/>
        </w:rPr>
        <w:t xml:space="preserve">. </w:t>
      </w:r>
      <w:bookmarkStart w:id="21" w:name="_Toc468197257"/>
      <w:bookmarkEnd w:id="21"/>
      <w:r w:rsidR="00FE5B71">
        <w:rPr>
          <w:rFonts w:ascii="Arial" w:hAnsi="Arial" w:cs="Arial"/>
        </w:rPr>
        <w:t xml:space="preserve"> </w:t>
      </w:r>
      <w:r w:rsidR="00FE5B71" w:rsidRPr="00D97150">
        <w:rPr>
          <w:rFonts w:ascii="Arial" w:hAnsi="Arial" w:cs="Arial"/>
        </w:rPr>
        <w:t>The acceleration of the project should be clearly tied to a strong customer pull at the completion of the project.</w:t>
      </w:r>
    </w:p>
    <w:p w14:paraId="18568239" w14:textId="77777777" w:rsidR="007951F2" w:rsidRPr="00FD1C38" w:rsidRDefault="007951F2" w:rsidP="007951F2">
      <w:pPr>
        <w:rPr>
          <w:rStyle w:val="BodyTextChar"/>
          <w:rFonts w:eastAsiaTheme="minorHAnsi" w:cs="Arial"/>
        </w:rPr>
      </w:pPr>
      <w:r w:rsidRPr="00FD1C38">
        <w:rPr>
          <w:rFonts w:ascii="Arial" w:hAnsi="Arial" w:cs="Arial"/>
        </w:rPr>
        <w:t xml:space="preserve">This description should provide </w:t>
      </w:r>
      <w:r w:rsidR="0011130B">
        <w:rPr>
          <w:rFonts w:ascii="Arial" w:hAnsi="Arial" w:cs="Arial"/>
        </w:rPr>
        <w:t xml:space="preserve">more </w:t>
      </w:r>
      <w:r w:rsidRPr="00FD1C38">
        <w:rPr>
          <w:rFonts w:ascii="Arial" w:hAnsi="Arial" w:cs="Arial"/>
        </w:rPr>
        <w:t xml:space="preserve">detail than the summary in </w:t>
      </w:r>
      <w:r w:rsidR="00826755">
        <w:rPr>
          <w:rFonts w:ascii="Arial" w:hAnsi="Arial" w:cs="Arial"/>
        </w:rPr>
        <w:t xml:space="preserve">the </w:t>
      </w:r>
      <w:r w:rsidR="0015694E">
        <w:rPr>
          <w:rFonts w:ascii="Arial" w:hAnsi="Arial" w:cs="Arial"/>
        </w:rPr>
        <w:t>Application</w:t>
      </w:r>
      <w:r w:rsidR="00826755">
        <w:rPr>
          <w:rFonts w:ascii="Arial" w:hAnsi="Arial" w:cs="Arial"/>
        </w:rPr>
        <w:t xml:space="preserve"> Summary</w:t>
      </w:r>
      <w:r w:rsidRPr="00FD1C38">
        <w:rPr>
          <w:rFonts w:ascii="Arial" w:hAnsi="Arial" w:cs="Arial"/>
        </w:rPr>
        <w:t xml:space="preserve">. </w:t>
      </w:r>
      <w:r w:rsidRPr="00FD1C38">
        <w:rPr>
          <w:rStyle w:val="BodyTextChar"/>
          <w:rFonts w:eastAsiaTheme="minorHAnsi" w:cs="Arial"/>
        </w:rPr>
        <w:t xml:space="preserve">Include the following: </w:t>
      </w:r>
      <w:bookmarkStart w:id="22" w:name="_Toc468197258"/>
      <w:bookmarkEnd w:id="22"/>
    </w:p>
    <w:p w14:paraId="49CE7B8E" w14:textId="77777777" w:rsidR="00865C97" w:rsidRPr="000448BC" w:rsidRDefault="00865C97" w:rsidP="00CC0D82">
      <w:pPr>
        <w:pStyle w:val="ListBullet"/>
        <w:numPr>
          <w:ilvl w:val="0"/>
          <w:numId w:val="9"/>
        </w:numPr>
        <w:rPr>
          <w:rStyle w:val="BodyTextChar"/>
          <w:rFonts w:cs="Arial"/>
        </w:rPr>
      </w:pPr>
      <w:r w:rsidRPr="000448BC">
        <w:rPr>
          <w:rStyle w:val="BodyTextChar"/>
          <w:rFonts w:cs="Arial"/>
        </w:rPr>
        <w:t>Describe your customer</w:t>
      </w:r>
      <w:r w:rsidR="004156C5" w:rsidRPr="000448BC">
        <w:rPr>
          <w:rStyle w:val="BodyTextChar"/>
          <w:rFonts w:cs="Arial"/>
        </w:rPr>
        <w:t xml:space="preserve"> for this CCRPP project</w:t>
      </w:r>
      <w:r w:rsidRPr="000448BC">
        <w:rPr>
          <w:rStyle w:val="BodyTextChar"/>
          <w:rFonts w:cs="Arial"/>
        </w:rPr>
        <w:t>.</w:t>
      </w:r>
      <w:r w:rsidR="004156C5" w:rsidRPr="00FD1C38">
        <w:rPr>
          <w:rStyle w:val="BodyTextChar"/>
          <w:rFonts w:cs="Arial"/>
        </w:rPr>
        <w:t xml:space="preserve"> If there are multiple end customers, please describe.  </w:t>
      </w:r>
    </w:p>
    <w:p w14:paraId="1166CEEE" w14:textId="3F8075DD" w:rsidR="007951F2" w:rsidRPr="00FD1C38" w:rsidRDefault="004156C5" w:rsidP="007951F2">
      <w:pPr>
        <w:pStyle w:val="ListBullet"/>
        <w:numPr>
          <w:ilvl w:val="0"/>
          <w:numId w:val="9"/>
        </w:numPr>
        <w:rPr>
          <w:rStyle w:val="BodyTextChar"/>
          <w:rFonts w:cs="Arial"/>
        </w:rPr>
      </w:pPr>
      <w:proofErr w:type="gramStart"/>
      <w:r w:rsidRPr="00FD1C38">
        <w:rPr>
          <w:rStyle w:val="BodyTextChar"/>
          <w:rFonts w:cs="Arial"/>
        </w:rPr>
        <w:t>Generally</w:t>
      </w:r>
      <w:proofErr w:type="gramEnd"/>
      <w:r w:rsidRPr="00FD1C38">
        <w:rPr>
          <w:rStyle w:val="BodyTextChar"/>
          <w:rFonts w:cs="Arial"/>
        </w:rPr>
        <w:t xml:space="preserve"> describe </w:t>
      </w:r>
      <w:bookmarkStart w:id="23" w:name="_Toc468197259"/>
      <w:bookmarkStart w:id="24" w:name="_Toc468197260"/>
      <w:bookmarkEnd w:id="23"/>
      <w:bookmarkEnd w:id="24"/>
      <w:r w:rsidR="00FE5B71" w:rsidRPr="00FD1C38">
        <w:rPr>
          <w:rStyle w:val="BodyTextChar"/>
          <w:rFonts w:cs="Arial"/>
        </w:rPr>
        <w:t xml:space="preserve">the customer’s </w:t>
      </w:r>
      <w:r w:rsidRPr="00FD1C38">
        <w:rPr>
          <w:rStyle w:val="BodyTextChar"/>
          <w:rFonts w:cs="Arial"/>
        </w:rPr>
        <w:t>plan</w:t>
      </w:r>
      <w:r w:rsidR="004C32B6">
        <w:rPr>
          <w:rStyle w:val="BodyTextChar"/>
          <w:rFonts w:cs="Arial"/>
        </w:rPr>
        <w:t xml:space="preserve"> (including justification of timing)</w:t>
      </w:r>
      <w:r w:rsidRPr="00FD1C38">
        <w:rPr>
          <w:rStyle w:val="BodyTextChar"/>
          <w:rFonts w:cs="Arial"/>
        </w:rPr>
        <w:t xml:space="preserve"> to acquire this technology.</w:t>
      </w:r>
    </w:p>
    <w:p w14:paraId="301D39DB" w14:textId="77777777" w:rsidR="00865C97" w:rsidRPr="00FD1C38" w:rsidRDefault="00D57268" w:rsidP="00CC0D82">
      <w:pPr>
        <w:pStyle w:val="ListBullet"/>
        <w:numPr>
          <w:ilvl w:val="0"/>
          <w:numId w:val="9"/>
        </w:numPr>
        <w:rPr>
          <w:rStyle w:val="BodyTextChar"/>
          <w:rFonts w:cs="Arial"/>
        </w:rPr>
      </w:pPr>
      <w:r w:rsidRPr="00FD1C38">
        <w:rPr>
          <w:rStyle w:val="BodyTextChar"/>
          <w:rFonts w:cs="Arial"/>
        </w:rPr>
        <w:t>Is the customer the same as the investor</w:t>
      </w:r>
      <w:r w:rsidR="004156C5" w:rsidRPr="00FD1C38">
        <w:rPr>
          <w:rStyle w:val="BodyTextChar"/>
          <w:rFonts w:cs="Arial"/>
        </w:rPr>
        <w:t xml:space="preserve"> that is providing matching funds for this project</w:t>
      </w:r>
      <w:r w:rsidRPr="00FD1C38">
        <w:rPr>
          <w:rStyle w:val="BodyTextChar"/>
          <w:rFonts w:cs="Arial"/>
        </w:rPr>
        <w:t>?</w:t>
      </w:r>
    </w:p>
    <w:p w14:paraId="6C4165A4" w14:textId="77777777" w:rsidR="00D57268" w:rsidRPr="000448BC" w:rsidRDefault="004156C5" w:rsidP="00CC0D82">
      <w:pPr>
        <w:pStyle w:val="ListBullet"/>
        <w:numPr>
          <w:ilvl w:val="0"/>
          <w:numId w:val="9"/>
        </w:numPr>
        <w:rPr>
          <w:rStyle w:val="BodyTextChar"/>
          <w:rFonts w:cs="Arial"/>
        </w:rPr>
      </w:pPr>
      <w:r w:rsidRPr="00CC0D82">
        <w:rPr>
          <w:rStyle w:val="BodyTextChar"/>
          <w:rFonts w:cs="Arial"/>
        </w:rPr>
        <w:t>If the investor is not the same as the customer</w:t>
      </w:r>
      <w:r w:rsidR="00D57268" w:rsidRPr="00CC0D82">
        <w:rPr>
          <w:rStyle w:val="BodyTextChar"/>
          <w:rFonts w:cs="Arial"/>
        </w:rPr>
        <w:t xml:space="preserve">, please </w:t>
      </w:r>
      <w:r>
        <w:rPr>
          <w:rStyle w:val="BodyTextChar"/>
          <w:rFonts w:cs="Arial"/>
        </w:rPr>
        <w:t>describe the investor</w:t>
      </w:r>
      <w:r w:rsidRPr="00CC0D82">
        <w:rPr>
          <w:rStyle w:val="BodyTextChar"/>
          <w:rFonts w:cs="Arial"/>
        </w:rPr>
        <w:t xml:space="preserve">, and describe what relationship there is, if any, between the customer and the investor.  </w:t>
      </w:r>
      <w:r w:rsidR="00D57268" w:rsidRPr="00CC0D82">
        <w:rPr>
          <w:rStyle w:val="BodyTextChar"/>
          <w:rFonts w:cs="Arial"/>
        </w:rPr>
        <w:t xml:space="preserve">  </w:t>
      </w:r>
    </w:p>
    <w:p w14:paraId="23E531AD" w14:textId="77777777" w:rsidR="007951F2" w:rsidRPr="00D97150" w:rsidRDefault="007951F2" w:rsidP="007951F2">
      <w:pPr>
        <w:pStyle w:val="ListBullet"/>
        <w:numPr>
          <w:ilvl w:val="0"/>
          <w:numId w:val="0"/>
        </w:numPr>
        <w:ind w:left="720" w:hanging="360"/>
        <w:rPr>
          <w:rStyle w:val="BodyTextChar"/>
          <w:rFonts w:cs="Arial"/>
        </w:rPr>
      </w:pPr>
    </w:p>
    <w:p w14:paraId="2AAF7F4F" w14:textId="77777777" w:rsidR="007951F2" w:rsidRPr="0048653C" w:rsidRDefault="007951F2" w:rsidP="007951F2">
      <w:pPr>
        <w:pStyle w:val="Heading2"/>
        <w:tabs>
          <w:tab w:val="num" w:pos="1206"/>
        </w:tabs>
        <w:rPr>
          <w:sz w:val="32"/>
          <w:szCs w:val="32"/>
        </w:rPr>
      </w:pPr>
      <w:bookmarkStart w:id="25" w:name="_Toc364343890"/>
      <w:bookmarkStart w:id="26" w:name="_Toc364345352"/>
      <w:bookmarkStart w:id="27" w:name="_Toc364346349"/>
      <w:bookmarkStart w:id="28" w:name="_Toc364346979"/>
      <w:bookmarkStart w:id="29" w:name="_Toc472503741"/>
      <w:bookmarkStart w:id="30" w:name="_Toc473122611"/>
      <w:bookmarkEnd w:id="25"/>
      <w:bookmarkEnd w:id="26"/>
      <w:bookmarkEnd w:id="27"/>
      <w:r w:rsidRPr="0048653C">
        <w:rPr>
          <w:sz w:val="32"/>
          <w:szCs w:val="32"/>
        </w:rPr>
        <w:t>1.2 Program/Project/Customer Alignment</w:t>
      </w:r>
      <w:bookmarkStart w:id="31" w:name="_Toc468197261"/>
      <w:bookmarkEnd w:id="28"/>
      <w:bookmarkEnd w:id="29"/>
      <w:bookmarkEnd w:id="30"/>
      <w:bookmarkEnd w:id="31"/>
    </w:p>
    <w:bookmarkEnd w:id="2"/>
    <w:p w14:paraId="29B3BBCA" w14:textId="77777777" w:rsidR="007951F2" w:rsidRPr="00D97150" w:rsidRDefault="007951F2" w:rsidP="007951F2">
      <w:pPr>
        <w:rPr>
          <w:rFonts w:ascii="Arial" w:hAnsi="Arial" w:cs="Arial"/>
        </w:rPr>
      </w:pPr>
      <w:r w:rsidRPr="00D97150">
        <w:rPr>
          <w:rFonts w:ascii="Arial" w:hAnsi="Arial" w:cs="Arial"/>
        </w:rPr>
        <w:t xml:space="preserve">Describe how the CCRPP project matures the SBIR/STTR technology </w:t>
      </w:r>
      <w:r w:rsidR="003C028E">
        <w:rPr>
          <w:rFonts w:ascii="Arial" w:hAnsi="Arial" w:cs="Arial"/>
        </w:rPr>
        <w:t xml:space="preserve">and </w:t>
      </w:r>
      <w:r w:rsidRPr="00D97150">
        <w:rPr>
          <w:rFonts w:ascii="Arial" w:hAnsi="Arial" w:cs="Arial"/>
        </w:rPr>
        <w:t>fit</w:t>
      </w:r>
      <w:r w:rsidR="003C028E">
        <w:rPr>
          <w:rFonts w:ascii="Arial" w:hAnsi="Arial" w:cs="Arial"/>
        </w:rPr>
        <w:t>s</w:t>
      </w:r>
      <w:r w:rsidRPr="00D97150">
        <w:rPr>
          <w:rFonts w:ascii="Arial" w:hAnsi="Arial" w:cs="Arial"/>
        </w:rPr>
        <w:t xml:space="preserve"> into the customer’s technology needs, goals, and activities.</w:t>
      </w:r>
      <w:bookmarkStart w:id="32" w:name="_Toc468197262"/>
      <w:bookmarkEnd w:id="32"/>
    </w:p>
    <w:p w14:paraId="6F37EFCC" w14:textId="77777777" w:rsidR="007951F2" w:rsidRPr="00BA366C" w:rsidRDefault="007951F2" w:rsidP="007951F2">
      <w:pPr>
        <w:pStyle w:val="Heading3"/>
        <w:rPr>
          <w:rFonts w:asciiTheme="majorHAnsi" w:hAnsiTheme="majorHAnsi"/>
          <w:b w:val="0"/>
          <w:color w:val="2E74B5" w:themeColor="accent1" w:themeShade="BF"/>
        </w:rPr>
      </w:pPr>
      <w:bookmarkStart w:id="33" w:name="_Toc364343892"/>
      <w:bookmarkStart w:id="34" w:name="_Toc364345354"/>
      <w:bookmarkStart w:id="35" w:name="_Toc364346351"/>
      <w:bookmarkStart w:id="36" w:name="_Toc364346980"/>
      <w:bookmarkStart w:id="37" w:name="_Toc472503742"/>
      <w:bookmarkStart w:id="38" w:name="_Toc473122612"/>
      <w:bookmarkEnd w:id="33"/>
      <w:bookmarkEnd w:id="34"/>
      <w:bookmarkEnd w:id="35"/>
      <w:r w:rsidRPr="00BA366C">
        <w:rPr>
          <w:rFonts w:asciiTheme="majorHAnsi" w:hAnsiTheme="majorHAnsi"/>
          <w:b w:val="0"/>
          <w:color w:val="2E74B5" w:themeColor="accent1" w:themeShade="BF"/>
        </w:rPr>
        <w:t xml:space="preserve">1.2.1 Expected </w:t>
      </w:r>
      <w:r w:rsidR="004156C5">
        <w:rPr>
          <w:rFonts w:asciiTheme="majorHAnsi" w:hAnsiTheme="majorHAnsi"/>
          <w:b w:val="0"/>
          <w:color w:val="2E74B5" w:themeColor="accent1" w:themeShade="BF"/>
        </w:rPr>
        <w:t xml:space="preserve">Impacts and </w:t>
      </w:r>
      <w:r w:rsidRPr="00BA366C">
        <w:rPr>
          <w:rFonts w:asciiTheme="majorHAnsi" w:hAnsiTheme="majorHAnsi"/>
          <w:b w:val="0"/>
          <w:color w:val="2E74B5" w:themeColor="accent1" w:themeShade="BF"/>
        </w:rPr>
        <w:t>Benefits</w:t>
      </w:r>
      <w:bookmarkStart w:id="39" w:name="_Toc468197263"/>
      <w:bookmarkEnd w:id="36"/>
      <w:bookmarkEnd w:id="37"/>
      <w:bookmarkEnd w:id="38"/>
      <w:bookmarkEnd w:id="39"/>
    </w:p>
    <w:p w14:paraId="4FF766E2" w14:textId="77777777" w:rsidR="007951F2" w:rsidRDefault="007951F2" w:rsidP="007951F2">
      <w:pPr>
        <w:ind w:left="720"/>
        <w:rPr>
          <w:rFonts w:ascii="Arial" w:hAnsi="Arial" w:cs="Arial"/>
        </w:rPr>
      </w:pPr>
      <w:r w:rsidRPr="00D97150">
        <w:rPr>
          <w:rFonts w:ascii="Arial" w:hAnsi="Arial" w:cs="Arial"/>
        </w:rPr>
        <w:t xml:space="preserve">Describe what the </w:t>
      </w:r>
      <w:r w:rsidRPr="00D97150">
        <w:rPr>
          <w:rFonts w:ascii="Arial" w:hAnsi="Arial" w:cs="Arial"/>
          <w:i/>
          <w:u w:val="single"/>
        </w:rPr>
        <w:t>maturation and transition efforts</w:t>
      </w:r>
      <w:r w:rsidRPr="00D97150">
        <w:rPr>
          <w:rFonts w:ascii="Arial" w:hAnsi="Arial" w:cs="Arial"/>
        </w:rPr>
        <w:t xml:space="preserve"> </w:t>
      </w:r>
      <w:r w:rsidRPr="00B76F4B">
        <w:rPr>
          <w:rFonts w:ascii="Arial" w:hAnsi="Arial" w:cs="Arial"/>
          <w:b/>
          <w:u w:val="single"/>
        </w:rPr>
        <w:t xml:space="preserve">from this </w:t>
      </w:r>
      <w:r>
        <w:rPr>
          <w:rFonts w:ascii="Arial" w:hAnsi="Arial" w:cs="Arial"/>
          <w:b/>
          <w:u w:val="single"/>
        </w:rPr>
        <w:t xml:space="preserve">CCRPP </w:t>
      </w:r>
      <w:r w:rsidRPr="00B76F4B">
        <w:rPr>
          <w:rFonts w:ascii="Arial" w:hAnsi="Arial" w:cs="Arial"/>
          <w:b/>
          <w:u w:val="single"/>
        </w:rPr>
        <w:t>project</w:t>
      </w:r>
      <w:r w:rsidRPr="00D97150">
        <w:rPr>
          <w:rFonts w:ascii="Arial" w:hAnsi="Arial" w:cs="Arial"/>
        </w:rPr>
        <w:t xml:space="preserve"> will accomplish in terms of the technology.  Indicate and describe any of the below expected </w:t>
      </w:r>
      <w:r w:rsidR="004156C5">
        <w:rPr>
          <w:rFonts w:ascii="Arial" w:hAnsi="Arial" w:cs="Arial"/>
        </w:rPr>
        <w:t xml:space="preserve">impacts and </w:t>
      </w:r>
      <w:r w:rsidRPr="00D97150">
        <w:rPr>
          <w:rFonts w:ascii="Arial" w:hAnsi="Arial" w:cs="Arial"/>
        </w:rPr>
        <w:t>benefits</w:t>
      </w:r>
      <w:r w:rsidR="004156C5">
        <w:rPr>
          <w:rFonts w:ascii="Arial" w:hAnsi="Arial" w:cs="Arial"/>
        </w:rPr>
        <w:t xml:space="preserve"> to</w:t>
      </w:r>
      <w:r w:rsidR="003C028E">
        <w:rPr>
          <w:rFonts w:ascii="Arial" w:hAnsi="Arial" w:cs="Arial"/>
        </w:rPr>
        <w:t xml:space="preserve"> the customers(s)</w:t>
      </w:r>
      <w:r w:rsidRPr="00D97150">
        <w:rPr>
          <w:rFonts w:ascii="Arial" w:hAnsi="Arial" w:cs="Arial"/>
        </w:rPr>
        <w:t xml:space="preserve"> associated with this technology.</w:t>
      </w:r>
      <w:bookmarkStart w:id="40" w:name="_Toc468197264"/>
      <w:bookmarkStart w:id="41" w:name="_Toc468197265"/>
      <w:bookmarkEnd w:id="40"/>
      <w:bookmarkEnd w:id="41"/>
      <w:r>
        <w:rPr>
          <w:rFonts w:ascii="Arial" w:hAnsi="Arial" w:cs="Arial"/>
        </w:rPr>
        <w:t xml:space="preserve"> This should include, but not be limited to the following:</w:t>
      </w:r>
    </w:p>
    <w:p w14:paraId="6132DD04" w14:textId="77777777" w:rsidR="004156C5" w:rsidRDefault="004156C5" w:rsidP="000448BC">
      <w:pPr>
        <w:pStyle w:val="ListParagraph"/>
        <w:numPr>
          <w:ilvl w:val="0"/>
          <w:numId w:val="8"/>
        </w:numPr>
        <w:spacing w:after="0" w:line="240" w:lineRule="auto"/>
        <w:ind w:left="1440"/>
        <w:contextualSpacing w:val="0"/>
        <w:rPr>
          <w:rFonts w:ascii="Arial" w:hAnsi="Arial" w:cs="Arial"/>
        </w:rPr>
      </w:pPr>
      <w:r>
        <w:rPr>
          <w:rFonts w:ascii="Arial" w:hAnsi="Arial" w:cs="Arial"/>
        </w:rPr>
        <w:t>Mission Enabling technologies</w:t>
      </w:r>
    </w:p>
    <w:p w14:paraId="7755D863" w14:textId="77777777" w:rsidR="004156C5" w:rsidRDefault="004156C5" w:rsidP="000448BC">
      <w:pPr>
        <w:pStyle w:val="ListParagraph"/>
        <w:numPr>
          <w:ilvl w:val="0"/>
          <w:numId w:val="8"/>
        </w:numPr>
        <w:spacing w:after="0" w:line="240" w:lineRule="auto"/>
        <w:ind w:left="1440"/>
        <w:contextualSpacing w:val="0"/>
        <w:rPr>
          <w:rFonts w:ascii="Arial" w:hAnsi="Arial" w:cs="Arial"/>
        </w:rPr>
      </w:pPr>
      <w:r>
        <w:rPr>
          <w:rFonts w:ascii="Arial" w:hAnsi="Arial" w:cs="Arial"/>
        </w:rPr>
        <w:t>Instrument or component technologies</w:t>
      </w:r>
    </w:p>
    <w:p w14:paraId="335B4A6C" w14:textId="77777777" w:rsidR="007951F2" w:rsidRDefault="007951F2" w:rsidP="000448BC">
      <w:pPr>
        <w:pStyle w:val="ListParagraph"/>
        <w:numPr>
          <w:ilvl w:val="0"/>
          <w:numId w:val="8"/>
        </w:numPr>
        <w:spacing w:after="0" w:line="240" w:lineRule="auto"/>
        <w:ind w:left="1440"/>
        <w:contextualSpacing w:val="0"/>
        <w:rPr>
          <w:rFonts w:ascii="Arial" w:hAnsi="Arial" w:cs="Arial"/>
        </w:rPr>
      </w:pPr>
      <w:r>
        <w:rPr>
          <w:rFonts w:ascii="Arial" w:hAnsi="Arial" w:cs="Arial"/>
        </w:rPr>
        <w:t>New capabilities</w:t>
      </w:r>
    </w:p>
    <w:p w14:paraId="5042DFD5" w14:textId="77777777" w:rsidR="007951F2" w:rsidRDefault="007951F2" w:rsidP="000448BC">
      <w:pPr>
        <w:pStyle w:val="ListParagraph"/>
        <w:numPr>
          <w:ilvl w:val="0"/>
          <w:numId w:val="8"/>
        </w:numPr>
        <w:spacing w:after="0" w:line="240" w:lineRule="auto"/>
        <w:ind w:left="1440"/>
        <w:contextualSpacing w:val="0"/>
        <w:rPr>
          <w:rFonts w:ascii="Arial" w:hAnsi="Arial" w:cs="Arial"/>
        </w:rPr>
      </w:pPr>
      <w:r>
        <w:rPr>
          <w:rFonts w:ascii="Arial" w:hAnsi="Arial" w:cs="Arial"/>
        </w:rPr>
        <w:t>Performance improvements</w:t>
      </w:r>
    </w:p>
    <w:p w14:paraId="3091DCF9" w14:textId="77777777" w:rsidR="007951F2" w:rsidRDefault="007951F2" w:rsidP="000448BC">
      <w:pPr>
        <w:pStyle w:val="ListParagraph"/>
        <w:numPr>
          <w:ilvl w:val="0"/>
          <w:numId w:val="8"/>
        </w:numPr>
        <w:spacing w:after="0" w:line="240" w:lineRule="auto"/>
        <w:ind w:left="1440"/>
        <w:contextualSpacing w:val="0"/>
        <w:rPr>
          <w:rFonts w:ascii="Arial" w:hAnsi="Arial" w:cs="Arial"/>
        </w:rPr>
      </w:pPr>
      <w:r>
        <w:rPr>
          <w:rFonts w:ascii="Arial" w:hAnsi="Arial" w:cs="Arial"/>
        </w:rPr>
        <w:t>Reliability improvements</w:t>
      </w:r>
    </w:p>
    <w:p w14:paraId="66D71A31" w14:textId="77777777" w:rsidR="007951F2" w:rsidRDefault="007951F2" w:rsidP="000448BC">
      <w:pPr>
        <w:pStyle w:val="ListParagraph"/>
        <w:numPr>
          <w:ilvl w:val="0"/>
          <w:numId w:val="8"/>
        </w:numPr>
        <w:spacing w:after="0" w:line="240" w:lineRule="auto"/>
        <w:ind w:left="1440"/>
        <w:contextualSpacing w:val="0"/>
        <w:rPr>
          <w:rFonts w:ascii="Arial" w:hAnsi="Arial" w:cs="Arial"/>
        </w:rPr>
      </w:pPr>
      <w:r>
        <w:rPr>
          <w:rFonts w:ascii="Arial" w:hAnsi="Arial" w:cs="Arial"/>
        </w:rPr>
        <w:t>Cost savings</w:t>
      </w:r>
    </w:p>
    <w:p w14:paraId="6514AC8E" w14:textId="79550CF8" w:rsidR="002703F7" w:rsidRPr="00D97150" w:rsidRDefault="00865C97" w:rsidP="000448BC">
      <w:pPr>
        <w:pStyle w:val="ListParagraph"/>
        <w:numPr>
          <w:ilvl w:val="0"/>
          <w:numId w:val="8"/>
        </w:numPr>
        <w:spacing w:after="0" w:line="240" w:lineRule="auto"/>
        <w:ind w:left="1440"/>
        <w:contextualSpacing w:val="0"/>
      </w:pPr>
      <w:r>
        <w:rPr>
          <w:rFonts w:ascii="Arial" w:hAnsi="Arial" w:cs="Arial"/>
        </w:rPr>
        <w:t>Other</w:t>
      </w:r>
      <w:bookmarkStart w:id="42" w:name="_Toc468197266"/>
      <w:bookmarkStart w:id="43" w:name="_Toc468197270"/>
      <w:bookmarkStart w:id="44" w:name="_Toc468197294"/>
      <w:bookmarkEnd w:id="42"/>
      <w:bookmarkEnd w:id="43"/>
      <w:bookmarkEnd w:id="44"/>
      <w:r w:rsidR="00403182">
        <w:rPr>
          <w:rFonts w:ascii="Arial" w:hAnsi="Arial" w:cs="Arial"/>
        </w:rPr>
        <w:t>.</w:t>
      </w:r>
    </w:p>
    <w:p w14:paraId="4DCA9999" w14:textId="77777777" w:rsidR="00F66180" w:rsidRDefault="00F66180">
      <w:pPr>
        <w:rPr>
          <w:rFonts w:asciiTheme="majorHAnsi" w:eastAsia="Arial Narrow" w:hAnsiTheme="majorHAnsi" w:cs="Arial Narrow"/>
          <w:color w:val="2E74B5" w:themeColor="accent1" w:themeShade="BF"/>
          <w:sz w:val="24"/>
          <w:szCs w:val="24"/>
        </w:rPr>
      </w:pPr>
      <w:bookmarkStart w:id="45" w:name="_Toc364343894"/>
      <w:bookmarkStart w:id="46" w:name="_Toc364345356"/>
      <w:bookmarkStart w:id="47" w:name="_Toc364346353"/>
      <w:bookmarkStart w:id="48" w:name="_Toc364346981"/>
      <w:bookmarkStart w:id="49" w:name="_Toc472503743"/>
      <w:bookmarkStart w:id="50" w:name="_Toc473122613"/>
      <w:bookmarkEnd w:id="45"/>
      <w:bookmarkEnd w:id="46"/>
      <w:bookmarkEnd w:id="47"/>
      <w:r>
        <w:rPr>
          <w:rFonts w:asciiTheme="majorHAnsi" w:hAnsiTheme="majorHAnsi"/>
          <w:b/>
          <w:color w:val="2E74B5" w:themeColor="accent1" w:themeShade="BF"/>
        </w:rPr>
        <w:br w:type="page"/>
      </w:r>
    </w:p>
    <w:p w14:paraId="652CACDC" w14:textId="47F2EF13" w:rsidR="000448BC" w:rsidRDefault="007951F2" w:rsidP="000448BC">
      <w:pPr>
        <w:pStyle w:val="Heading3"/>
        <w:rPr>
          <w:b w:val="0"/>
        </w:rPr>
      </w:pPr>
      <w:r w:rsidRPr="00BA366C">
        <w:rPr>
          <w:rFonts w:asciiTheme="majorHAnsi" w:hAnsiTheme="majorHAnsi"/>
          <w:b w:val="0"/>
          <w:color w:val="2E74B5" w:themeColor="accent1" w:themeShade="BF"/>
        </w:rPr>
        <w:lastRenderedPageBreak/>
        <w:t>1.2.2 Need Date(s) for the Technology</w:t>
      </w:r>
      <w:bookmarkStart w:id="51" w:name="_Toc468197296"/>
      <w:bookmarkEnd w:id="48"/>
      <w:bookmarkEnd w:id="49"/>
      <w:bookmarkEnd w:id="50"/>
      <w:bookmarkEnd w:id="51"/>
      <w:r w:rsidR="000448BC">
        <w:rPr>
          <w:rFonts w:asciiTheme="majorHAnsi" w:hAnsiTheme="majorHAnsi"/>
          <w:b w:val="0"/>
          <w:color w:val="2E74B5" w:themeColor="accent1" w:themeShade="BF"/>
        </w:rPr>
        <w:br/>
      </w:r>
    </w:p>
    <w:p w14:paraId="7DF055A0" w14:textId="77777777" w:rsidR="007951F2" w:rsidRPr="000448BC" w:rsidRDefault="007951F2" w:rsidP="000448BC">
      <w:pPr>
        <w:pStyle w:val="BodyTextBold"/>
      </w:pPr>
      <w:r w:rsidRPr="000448BC">
        <w:t>[Specify when (Quarter and FY) the technology must be ready.]</w:t>
      </w:r>
      <w:bookmarkStart w:id="52" w:name="_Toc468197297"/>
      <w:bookmarkEnd w:id="52"/>
    </w:p>
    <w:p w14:paraId="0811D5F0" w14:textId="77777777" w:rsidR="007951F2" w:rsidRPr="002D6744" w:rsidRDefault="007951F2" w:rsidP="007951F2">
      <w:pPr>
        <w:pStyle w:val="Caption"/>
        <w:rPr>
          <w:rFonts w:ascii="Arial" w:hAnsi="Arial" w:cs="Arial"/>
          <w:sz w:val="22"/>
        </w:rPr>
      </w:pPr>
      <w:bookmarkStart w:id="53" w:name="_Toc373161854"/>
      <w:r w:rsidRPr="002D6744">
        <w:rPr>
          <w:rFonts w:ascii="Arial" w:hAnsi="Arial" w:cs="Arial"/>
          <w:sz w:val="22"/>
        </w:rPr>
        <w:t xml:space="preserve">Table </w:t>
      </w:r>
      <w:r w:rsidRPr="002D6744">
        <w:rPr>
          <w:rFonts w:ascii="Arial" w:hAnsi="Arial" w:cs="Arial"/>
          <w:noProof/>
          <w:sz w:val="22"/>
        </w:rPr>
        <w:fldChar w:fldCharType="begin"/>
      </w:r>
      <w:r w:rsidRPr="002D6744">
        <w:rPr>
          <w:rFonts w:ascii="Arial" w:hAnsi="Arial" w:cs="Arial"/>
          <w:sz w:val="22"/>
        </w:rPr>
        <w:instrText xml:space="preserve"> SEQ Table \* ARABIC </w:instrText>
      </w:r>
      <w:r w:rsidRPr="002D6744">
        <w:rPr>
          <w:rFonts w:ascii="Arial" w:hAnsi="Arial" w:cs="Arial"/>
          <w:noProof/>
          <w:sz w:val="22"/>
        </w:rPr>
        <w:fldChar w:fldCharType="separate"/>
      </w:r>
      <w:r w:rsidRPr="002D6744">
        <w:rPr>
          <w:rFonts w:ascii="Arial" w:hAnsi="Arial" w:cs="Arial"/>
          <w:noProof/>
          <w:sz w:val="22"/>
        </w:rPr>
        <w:t>1</w:t>
      </w:r>
      <w:r w:rsidRPr="002D6744">
        <w:rPr>
          <w:rFonts w:ascii="Arial" w:hAnsi="Arial" w:cs="Arial"/>
          <w:noProof/>
          <w:sz w:val="22"/>
        </w:rPr>
        <w:fldChar w:fldCharType="end"/>
      </w:r>
      <w:r w:rsidRPr="002D6744">
        <w:rPr>
          <w:rFonts w:ascii="Arial" w:hAnsi="Arial" w:cs="Arial"/>
          <w:sz w:val="22"/>
        </w:rPr>
        <w:t xml:space="preserve"> - Need Dates</w:t>
      </w:r>
      <w:bookmarkStart w:id="54" w:name="_Toc468197298"/>
      <w:bookmarkEnd w:id="53"/>
      <w:bookmarkEnd w:id="54"/>
    </w:p>
    <w:tbl>
      <w:tblPr>
        <w:tblStyle w:val="TableGrid"/>
        <w:tblW w:w="0" w:type="auto"/>
        <w:tblInd w:w="1818" w:type="dxa"/>
        <w:tblLayout w:type="fixed"/>
        <w:tblLook w:val="04A0" w:firstRow="1" w:lastRow="0" w:firstColumn="1" w:lastColumn="0" w:noHBand="0" w:noVBand="1"/>
        <w:tblDescription w:val="Dates for the technology"/>
      </w:tblPr>
      <w:tblGrid>
        <w:gridCol w:w="3060"/>
        <w:gridCol w:w="3510"/>
      </w:tblGrid>
      <w:tr w:rsidR="007951F2" w:rsidRPr="00D97150" w14:paraId="28EBFF89" w14:textId="77777777" w:rsidTr="00801178">
        <w:tc>
          <w:tcPr>
            <w:tcW w:w="3060" w:type="dxa"/>
            <w:shd w:val="clear" w:color="auto" w:fill="1F4E79" w:themeFill="accent1" w:themeFillShade="80"/>
          </w:tcPr>
          <w:p w14:paraId="2F490093" w14:textId="77777777" w:rsidR="007951F2" w:rsidRPr="00343F44" w:rsidRDefault="00865C97" w:rsidP="00801178">
            <w:pPr>
              <w:jc w:val="center"/>
              <w:rPr>
                <w:rFonts w:ascii="Arial" w:hAnsi="Arial" w:cs="Arial"/>
                <w:b/>
                <w:color w:val="FFFFFF" w:themeColor="background1"/>
              </w:rPr>
            </w:pPr>
            <w:bookmarkStart w:id="55" w:name="_Toc468197299"/>
            <w:bookmarkEnd w:id="55"/>
            <w:r>
              <w:rPr>
                <w:rFonts w:ascii="Arial" w:hAnsi="Arial" w:cs="Arial"/>
                <w:b/>
                <w:color w:val="FFFFFF" w:themeColor="background1"/>
              </w:rPr>
              <w:t>Customer</w:t>
            </w:r>
            <w:r w:rsidR="007951F2" w:rsidRPr="00343F44">
              <w:rPr>
                <w:rFonts w:ascii="Arial" w:hAnsi="Arial" w:cs="Arial"/>
                <w:b/>
                <w:color w:val="FFFFFF" w:themeColor="background1"/>
              </w:rPr>
              <w:t xml:space="preserve"> Need</w:t>
            </w:r>
          </w:p>
        </w:tc>
        <w:tc>
          <w:tcPr>
            <w:tcW w:w="3510" w:type="dxa"/>
            <w:shd w:val="clear" w:color="auto" w:fill="1F4E79" w:themeFill="accent1" w:themeFillShade="80"/>
          </w:tcPr>
          <w:p w14:paraId="1EA7DD92" w14:textId="77777777" w:rsidR="007951F2" w:rsidRPr="00343F44" w:rsidRDefault="007951F2" w:rsidP="000448BC">
            <w:pPr>
              <w:jc w:val="center"/>
              <w:rPr>
                <w:rFonts w:ascii="Arial" w:hAnsi="Arial" w:cs="Arial"/>
                <w:color w:val="FFFFFF" w:themeColor="background1"/>
              </w:rPr>
            </w:pPr>
            <w:r w:rsidRPr="00343F44">
              <w:rPr>
                <w:rFonts w:ascii="Arial" w:hAnsi="Arial" w:cs="Arial"/>
                <w:b/>
                <w:color w:val="FFFFFF" w:themeColor="background1"/>
              </w:rPr>
              <w:t>D</w:t>
            </w:r>
            <w:bookmarkStart w:id="56" w:name="_Toc468197300"/>
            <w:bookmarkEnd w:id="56"/>
            <w:r w:rsidRPr="00343F44">
              <w:rPr>
                <w:rFonts w:ascii="Arial" w:hAnsi="Arial" w:cs="Arial"/>
                <w:b/>
                <w:color w:val="FFFFFF" w:themeColor="background1"/>
              </w:rPr>
              <w:t>ATE</w:t>
            </w:r>
            <w:r w:rsidR="000448BC">
              <w:rPr>
                <w:rFonts w:ascii="Arial" w:hAnsi="Arial" w:cs="Arial"/>
                <w:b/>
                <w:color w:val="FFFFFF" w:themeColor="background1"/>
              </w:rPr>
              <w:t xml:space="preserve"> </w:t>
            </w:r>
            <w:r w:rsidRPr="00343F44">
              <w:rPr>
                <w:rFonts w:ascii="Arial" w:hAnsi="Arial" w:cs="Arial"/>
                <w:b/>
                <w:color w:val="FFFFFF" w:themeColor="background1"/>
              </w:rPr>
              <w:t>[Qtr. &amp; FY]</w:t>
            </w:r>
          </w:p>
        </w:tc>
        <w:bookmarkStart w:id="57" w:name="_Toc468197301"/>
        <w:bookmarkEnd w:id="57"/>
      </w:tr>
      <w:tr w:rsidR="007951F2" w:rsidRPr="00D97150" w14:paraId="04F9EB3D" w14:textId="77777777" w:rsidTr="000448BC">
        <w:trPr>
          <w:trHeight w:val="260"/>
        </w:trPr>
        <w:tc>
          <w:tcPr>
            <w:tcW w:w="3060" w:type="dxa"/>
            <w:shd w:val="clear" w:color="auto" w:fill="auto"/>
            <w:vAlign w:val="bottom"/>
          </w:tcPr>
          <w:p w14:paraId="00B6E7EA" w14:textId="77777777" w:rsidR="007951F2" w:rsidRPr="00D97150" w:rsidRDefault="007951F2" w:rsidP="00801178">
            <w:pPr>
              <w:rPr>
                <w:rFonts w:ascii="Arial" w:hAnsi="Arial" w:cs="Arial"/>
                <w:sz w:val="20"/>
                <w:szCs w:val="20"/>
              </w:rPr>
            </w:pPr>
          </w:p>
        </w:tc>
        <w:tc>
          <w:tcPr>
            <w:tcW w:w="3510" w:type="dxa"/>
            <w:shd w:val="clear" w:color="auto" w:fill="auto"/>
          </w:tcPr>
          <w:p w14:paraId="03EBB7E1" w14:textId="77777777" w:rsidR="007951F2" w:rsidRPr="00D97150" w:rsidRDefault="007951F2" w:rsidP="00801178">
            <w:pPr>
              <w:rPr>
                <w:rFonts w:ascii="Arial" w:hAnsi="Arial" w:cs="Arial"/>
                <w:sz w:val="20"/>
                <w:szCs w:val="20"/>
              </w:rPr>
            </w:pPr>
            <w:bookmarkStart w:id="58" w:name="_Toc468197306"/>
            <w:bookmarkEnd w:id="58"/>
          </w:p>
        </w:tc>
        <w:bookmarkStart w:id="59" w:name="_Toc468197307"/>
        <w:bookmarkEnd w:id="59"/>
      </w:tr>
    </w:tbl>
    <w:p w14:paraId="02C2407D" w14:textId="3E06F9BE" w:rsidR="007951F2" w:rsidRPr="0048653C" w:rsidRDefault="007951F2" w:rsidP="00DB4A50">
      <w:pPr>
        <w:pStyle w:val="Heading1"/>
      </w:pPr>
      <w:bookmarkStart w:id="60" w:name="_Toc468197308"/>
      <w:bookmarkStart w:id="61" w:name="_Toc364345359"/>
      <w:bookmarkStart w:id="62" w:name="_Toc364346356"/>
      <w:bookmarkStart w:id="63" w:name="_Toc364345363"/>
      <w:bookmarkStart w:id="64" w:name="_Toc364346360"/>
      <w:bookmarkStart w:id="65" w:name="_Toc472503750"/>
      <w:bookmarkStart w:id="66" w:name="_Toc473122614"/>
      <w:bookmarkStart w:id="67" w:name="_Toc364346986"/>
      <w:bookmarkEnd w:id="18"/>
      <w:bookmarkEnd w:id="19"/>
      <w:bookmarkEnd w:id="60"/>
      <w:bookmarkEnd w:id="61"/>
      <w:bookmarkEnd w:id="62"/>
      <w:bookmarkEnd w:id="63"/>
      <w:bookmarkEnd w:id="64"/>
      <w:r>
        <w:lastRenderedPageBreak/>
        <w:t xml:space="preserve">2.0 </w:t>
      </w:r>
      <w:r w:rsidRPr="00DB4A50">
        <w:t>Additional</w:t>
      </w:r>
      <w:r w:rsidRPr="0048653C">
        <w:t xml:space="preserve"> Commercialization Information</w:t>
      </w:r>
      <w:bookmarkEnd w:id="65"/>
      <w:bookmarkEnd w:id="66"/>
      <w:r w:rsidRPr="0048653C">
        <w:t xml:space="preserve"> </w:t>
      </w:r>
    </w:p>
    <w:p w14:paraId="7130ADE3" w14:textId="77777777" w:rsidR="007951F2" w:rsidRPr="0048653C" w:rsidRDefault="007951F2" w:rsidP="007951F2">
      <w:pPr>
        <w:rPr>
          <w:rFonts w:ascii="Arial" w:hAnsi="Arial" w:cs="Arial"/>
        </w:rPr>
      </w:pPr>
      <w:r w:rsidRPr="0048653C">
        <w:rPr>
          <w:rFonts w:ascii="Arial" w:hAnsi="Arial" w:cs="Arial"/>
        </w:rPr>
        <w:t>NASA Phase II contractors develop a commercialization plan as a deliverable for the completion of their Phase II. If a previous NASA Phase II contractor, please provide the updated commercialization plan with any applicable changes or provide a new commercialization strategy if applying to NASA from another federal agency’s Phase II award.</w:t>
      </w:r>
    </w:p>
    <w:p w14:paraId="738BC7DC" w14:textId="77777777" w:rsidR="007951F2" w:rsidRDefault="007951F2" w:rsidP="007951F2">
      <w:pPr>
        <w:rPr>
          <w:rFonts w:ascii="Arial" w:hAnsi="Arial" w:cs="Arial"/>
        </w:rPr>
      </w:pPr>
      <w:r w:rsidRPr="0048653C">
        <w:rPr>
          <w:rFonts w:ascii="Arial" w:hAnsi="Arial" w:cs="Arial"/>
        </w:rPr>
        <w:t>A streamlined version of this plan, in addition to the other information already provided in this application, would include:</w:t>
      </w:r>
    </w:p>
    <w:p w14:paraId="547F297F" w14:textId="77777777" w:rsidR="007951F2" w:rsidRDefault="007951F2" w:rsidP="007951F2">
      <w:pPr>
        <w:pStyle w:val="ListParagraph"/>
        <w:numPr>
          <w:ilvl w:val="0"/>
          <w:numId w:val="17"/>
        </w:numPr>
        <w:rPr>
          <w:rFonts w:ascii="Arial" w:hAnsi="Arial" w:cs="Arial"/>
        </w:rPr>
      </w:pPr>
      <w:r w:rsidRPr="00343F44">
        <w:rPr>
          <w:rFonts w:ascii="Arial" w:hAnsi="Arial" w:cs="Arial"/>
          <w:b/>
        </w:rPr>
        <w:t>Market Feasibility and Competition Strategy:</w:t>
      </w:r>
      <w:r w:rsidRPr="00343F44">
        <w:rPr>
          <w:rFonts w:ascii="Arial" w:hAnsi="Arial" w:cs="Arial"/>
        </w:rPr>
        <w:t xml:space="preserve"> Describe (a) the target market(s) of the innovation and the associated product or service; (b) the competitive advantage(s) of the product or service; (c) key potential customers</w:t>
      </w:r>
      <w:r w:rsidR="00FE5B71">
        <w:rPr>
          <w:rFonts w:ascii="Arial" w:hAnsi="Arial" w:cs="Arial"/>
        </w:rPr>
        <w:t xml:space="preserve"> and applications</w:t>
      </w:r>
      <w:r w:rsidRPr="00343F44">
        <w:rPr>
          <w:rFonts w:ascii="Arial" w:hAnsi="Arial" w:cs="Arial"/>
        </w:rPr>
        <w:t>, including NASA mission programs</w:t>
      </w:r>
      <w:r w:rsidR="00FE5B71">
        <w:rPr>
          <w:rFonts w:ascii="Arial" w:hAnsi="Arial" w:cs="Arial"/>
        </w:rPr>
        <w:t>,</w:t>
      </w:r>
      <w:r w:rsidRPr="00343F44">
        <w:rPr>
          <w:rFonts w:ascii="Arial" w:hAnsi="Arial" w:cs="Arial"/>
        </w:rPr>
        <w:t xml:space="preserve"> prime contractors</w:t>
      </w:r>
      <w:r w:rsidR="00FE5B71">
        <w:rPr>
          <w:rFonts w:ascii="Arial" w:hAnsi="Arial" w:cs="Arial"/>
        </w:rPr>
        <w:t>, and non-NASA commercial customers</w:t>
      </w:r>
      <w:r w:rsidRPr="00343F44">
        <w:rPr>
          <w:rFonts w:ascii="Arial" w:hAnsi="Arial" w:cs="Arial"/>
        </w:rPr>
        <w:t xml:space="preserve"> as applicable; (d) projected market size (NASA, other Government and/or non-Government); (e) the projected time to market and estimated market share within five years from market-entry; and (f) anticipated competition from alternative technologies, products and services and/or competing domestic or foreign entities.</w:t>
      </w:r>
    </w:p>
    <w:p w14:paraId="2D67E09A" w14:textId="77777777" w:rsidR="007951F2" w:rsidRPr="002D6744" w:rsidRDefault="007951F2" w:rsidP="007951F2">
      <w:pPr>
        <w:pStyle w:val="ListParagraph"/>
        <w:rPr>
          <w:rFonts w:ascii="Arial" w:hAnsi="Arial" w:cs="Arial"/>
        </w:rPr>
      </w:pPr>
    </w:p>
    <w:p w14:paraId="05204A44" w14:textId="77777777" w:rsidR="007951F2" w:rsidRPr="002D6744" w:rsidRDefault="007951F2" w:rsidP="007951F2">
      <w:pPr>
        <w:pStyle w:val="ListParagraph"/>
        <w:numPr>
          <w:ilvl w:val="0"/>
          <w:numId w:val="17"/>
        </w:numPr>
        <w:spacing w:after="0" w:line="276" w:lineRule="auto"/>
        <w:jc w:val="both"/>
        <w:rPr>
          <w:rFonts w:ascii="Arial" w:hAnsi="Arial" w:cs="Arial"/>
        </w:rPr>
      </w:pPr>
      <w:r w:rsidRPr="002D6744">
        <w:rPr>
          <w:rFonts w:ascii="Arial" w:hAnsi="Arial" w:cs="Arial"/>
          <w:b/>
        </w:rPr>
        <w:t xml:space="preserve">Commercialization Strategy: </w:t>
      </w:r>
      <w:r w:rsidRPr="002D6744">
        <w:rPr>
          <w:rFonts w:ascii="Arial" w:hAnsi="Arial" w:cs="Arial"/>
        </w:rPr>
        <w:t xml:space="preserve">Present the commercialization strategy for the innovation and associated product or service and its relationship to the </w:t>
      </w:r>
      <w:r w:rsidR="00D44803">
        <w:rPr>
          <w:rFonts w:ascii="Arial" w:hAnsi="Arial" w:cs="Arial"/>
        </w:rPr>
        <w:t>Small Business Concern’s (</w:t>
      </w:r>
      <w:r w:rsidRPr="002D6744">
        <w:rPr>
          <w:rFonts w:ascii="Arial" w:hAnsi="Arial" w:cs="Arial"/>
        </w:rPr>
        <w:t>SBC’s</w:t>
      </w:r>
      <w:r w:rsidR="00D44803">
        <w:rPr>
          <w:rFonts w:ascii="Arial" w:hAnsi="Arial" w:cs="Arial"/>
        </w:rPr>
        <w:t>)</w:t>
      </w:r>
      <w:r w:rsidRPr="002D6744">
        <w:rPr>
          <w:rFonts w:ascii="Arial" w:hAnsi="Arial" w:cs="Arial"/>
        </w:rPr>
        <w:t xml:space="preserve"> business plans for the next five years. Describe experience and record in technology commercialization, and any existing and projected commitments (e.g. Government Phase III funding, Industry Investment, etc.) other than proposed for this CCRPP.</w:t>
      </w:r>
    </w:p>
    <w:p w14:paraId="42CDCFC5" w14:textId="77777777" w:rsidR="007951F2" w:rsidRPr="00343F44" w:rsidRDefault="007951F2" w:rsidP="007951F2">
      <w:pPr>
        <w:spacing w:after="0"/>
        <w:jc w:val="both"/>
        <w:rPr>
          <w:rFonts w:ascii="Arial" w:hAnsi="Arial" w:cs="Arial"/>
        </w:rPr>
      </w:pPr>
    </w:p>
    <w:p w14:paraId="6CA893D4" w14:textId="77777777" w:rsidR="007951F2" w:rsidRPr="00343F44" w:rsidRDefault="007951F2" w:rsidP="007951F2">
      <w:pPr>
        <w:pStyle w:val="ListParagraph"/>
        <w:numPr>
          <w:ilvl w:val="0"/>
          <w:numId w:val="17"/>
        </w:numPr>
        <w:spacing w:after="0" w:line="276" w:lineRule="auto"/>
        <w:jc w:val="both"/>
        <w:rPr>
          <w:rFonts w:ascii="Arial" w:hAnsi="Arial" w:cs="Arial"/>
        </w:rPr>
      </w:pPr>
      <w:r w:rsidRPr="00343F44">
        <w:rPr>
          <w:rFonts w:ascii="Arial" w:hAnsi="Arial" w:cs="Arial"/>
          <w:b/>
        </w:rPr>
        <w:t>Key Management, Technical Personnel and Organizational Structure:</w:t>
      </w:r>
      <w:r w:rsidRPr="00343F44">
        <w:rPr>
          <w:rFonts w:ascii="Arial" w:hAnsi="Arial" w:cs="Arial"/>
        </w:rPr>
        <w:t xml:space="preserve"> Describe: (a) the skills and experiences of key management and technical personnel in technology commercialization; (b) current organizational structure; and (c) plans and timelines for obtaining expertise and personnel necessary for commercialization.</w:t>
      </w:r>
    </w:p>
    <w:p w14:paraId="1A3C0F00" w14:textId="77777777" w:rsidR="007951F2" w:rsidRPr="00343F44" w:rsidRDefault="007951F2" w:rsidP="007951F2">
      <w:pPr>
        <w:spacing w:after="0"/>
        <w:jc w:val="both"/>
        <w:rPr>
          <w:rFonts w:ascii="Arial" w:hAnsi="Arial" w:cs="Arial"/>
        </w:rPr>
      </w:pPr>
    </w:p>
    <w:p w14:paraId="0D182488" w14:textId="77777777" w:rsidR="007951F2" w:rsidRPr="00343F44" w:rsidRDefault="007951F2" w:rsidP="007951F2">
      <w:pPr>
        <w:pStyle w:val="ListParagraph"/>
        <w:numPr>
          <w:ilvl w:val="0"/>
          <w:numId w:val="17"/>
        </w:numPr>
        <w:spacing w:after="0" w:line="276" w:lineRule="auto"/>
        <w:jc w:val="both"/>
        <w:rPr>
          <w:rFonts w:ascii="Arial" w:hAnsi="Arial" w:cs="Arial"/>
        </w:rPr>
      </w:pPr>
      <w:r w:rsidRPr="00343F44">
        <w:rPr>
          <w:rFonts w:ascii="Arial" w:hAnsi="Arial" w:cs="Arial"/>
          <w:b/>
        </w:rPr>
        <w:t>Financial Strategy:</w:t>
      </w:r>
      <w:r w:rsidRPr="00343F44">
        <w:rPr>
          <w:rFonts w:ascii="Arial" w:hAnsi="Arial" w:cs="Arial"/>
        </w:rPr>
        <w:t xml:space="preserve"> Delineate private financial resources committed to the development and transition of the innovation into market-ready product or service. Describe current investment, sales, licensing, and other indicators of commercial potential and feasibility. Describe the projected financial requirements and the expected or committed capital and funding sources necessary to support the planned commercialization of the innovation. Provide evidence of current financial condition (e.g., standard financial statements including a current cash flow statement). Describe how this CCRPP projects fits into a broader financial planning strategy towards commercialization.</w:t>
      </w:r>
    </w:p>
    <w:p w14:paraId="723E2B5A" w14:textId="77777777" w:rsidR="007951F2" w:rsidRPr="00343F44" w:rsidRDefault="007951F2" w:rsidP="007951F2">
      <w:pPr>
        <w:spacing w:after="0"/>
        <w:jc w:val="both"/>
        <w:rPr>
          <w:rFonts w:ascii="Arial" w:hAnsi="Arial" w:cs="Arial"/>
        </w:rPr>
      </w:pPr>
    </w:p>
    <w:p w14:paraId="56121381" w14:textId="77777777" w:rsidR="007951F2" w:rsidRPr="00343F44" w:rsidRDefault="007951F2" w:rsidP="007951F2">
      <w:pPr>
        <w:pStyle w:val="ListParagraph"/>
        <w:numPr>
          <w:ilvl w:val="0"/>
          <w:numId w:val="17"/>
        </w:numPr>
        <w:spacing w:after="0" w:line="276" w:lineRule="auto"/>
        <w:jc w:val="both"/>
        <w:rPr>
          <w:rFonts w:ascii="Arial" w:hAnsi="Arial" w:cs="Arial"/>
        </w:rPr>
      </w:pPr>
      <w:r w:rsidRPr="00343F44">
        <w:rPr>
          <w:rFonts w:ascii="Arial" w:hAnsi="Arial" w:cs="Arial"/>
          <w:b/>
        </w:rPr>
        <w:t>Intellectual Property:</w:t>
      </w:r>
      <w:r w:rsidRPr="00343F44">
        <w:rPr>
          <w:rFonts w:ascii="Arial" w:hAnsi="Arial" w:cs="Arial"/>
        </w:rPr>
        <w:t xml:space="preserve"> Describe plans and current status of efforts to secure intellectual property rights (e.g., patents, copyrights, trade secrets) necessary to obtain investment, attain at least a temporary competitive advantage, and achieve planned commercialization.</w:t>
      </w:r>
      <w:r w:rsidRPr="00343F44">
        <w:rPr>
          <w:rFonts w:ascii="Arial" w:hAnsi="Arial" w:cs="Arial"/>
        </w:rPr>
        <w:tab/>
      </w:r>
    </w:p>
    <w:p w14:paraId="0E8326CA" w14:textId="77777777" w:rsidR="007951F2" w:rsidRDefault="007951F2" w:rsidP="007951F2">
      <w:pPr>
        <w:rPr>
          <w:rFonts w:ascii="Arial" w:hAnsi="Arial" w:cs="Arial"/>
        </w:rPr>
      </w:pPr>
    </w:p>
    <w:p w14:paraId="5873CE93" w14:textId="77777777" w:rsidR="007951F2" w:rsidRPr="00440EC3" w:rsidRDefault="007951F2" w:rsidP="007951F2">
      <w:pPr>
        <w:pStyle w:val="Heading1"/>
      </w:pPr>
      <w:bookmarkStart w:id="68" w:name="_Toc472503751"/>
      <w:bookmarkStart w:id="69" w:name="_Toc473122615"/>
      <w:r>
        <w:rPr>
          <w:b w:val="0"/>
        </w:rPr>
        <w:lastRenderedPageBreak/>
        <w:t xml:space="preserve">3.0 </w:t>
      </w:r>
      <w:r w:rsidRPr="00440EC3">
        <w:t>Implementation</w:t>
      </w:r>
      <w:bookmarkStart w:id="70" w:name="_Toc468197309"/>
      <w:bookmarkEnd w:id="70"/>
      <w:r w:rsidRPr="00440EC3">
        <w:t xml:space="preserve"> Approach</w:t>
      </w:r>
      <w:bookmarkEnd w:id="68"/>
      <w:bookmarkEnd w:id="69"/>
    </w:p>
    <w:p w14:paraId="6DC8CA45" w14:textId="77777777" w:rsidR="007951F2" w:rsidRPr="00440EC3" w:rsidRDefault="007951F2" w:rsidP="007951F2">
      <w:pPr>
        <w:pStyle w:val="Heading2"/>
        <w:numPr>
          <w:ilvl w:val="1"/>
          <w:numId w:val="12"/>
        </w:numPr>
        <w:spacing w:before="160" w:after="120" w:line="240" w:lineRule="atLeast"/>
        <w:rPr>
          <w:rFonts w:ascii="Arial" w:hAnsi="Arial" w:cs="Arial"/>
          <w:sz w:val="32"/>
          <w:szCs w:val="32"/>
        </w:rPr>
      </w:pPr>
      <w:bookmarkStart w:id="71" w:name="_Toc472503752"/>
      <w:bookmarkStart w:id="72" w:name="_Toc473122616"/>
      <w:r w:rsidRPr="00440EC3">
        <w:rPr>
          <w:rFonts w:ascii="Arial" w:hAnsi="Arial" w:cs="Arial"/>
          <w:sz w:val="32"/>
          <w:szCs w:val="32"/>
        </w:rPr>
        <w:t>Maturation Strategy</w:t>
      </w:r>
      <w:bookmarkStart w:id="73" w:name="_Toc468197310"/>
      <w:bookmarkEnd w:id="71"/>
      <w:bookmarkEnd w:id="72"/>
      <w:bookmarkEnd w:id="73"/>
    </w:p>
    <w:p w14:paraId="4B04B659" w14:textId="77777777" w:rsidR="007951F2" w:rsidRPr="00D97150" w:rsidRDefault="007951F2" w:rsidP="007951F2">
      <w:pPr>
        <w:rPr>
          <w:rFonts w:ascii="Arial" w:hAnsi="Arial" w:cs="Arial"/>
        </w:rPr>
      </w:pPr>
      <w:r w:rsidRPr="00D97150">
        <w:rPr>
          <w:rFonts w:ascii="Arial" w:hAnsi="Arial" w:cs="Arial"/>
        </w:rPr>
        <w:t>Describe the approach to maturing the technology, summarizing the statement(s) of work.  Depending on the complexity of the effort, multiple sub-sections may be appropriate; in this case, identify each major sub-system or component separately as needed.</w:t>
      </w:r>
      <w:bookmarkStart w:id="74" w:name="_Toc468197311"/>
      <w:bookmarkEnd w:id="74"/>
    </w:p>
    <w:p w14:paraId="0ED442C9" w14:textId="77777777" w:rsidR="007951F2" w:rsidRPr="00D97150" w:rsidRDefault="007951F2" w:rsidP="007951F2">
      <w:pPr>
        <w:rPr>
          <w:rFonts w:ascii="Arial" w:hAnsi="Arial" w:cs="Arial"/>
        </w:rPr>
      </w:pPr>
      <w:r w:rsidRPr="00D97150">
        <w:rPr>
          <w:rFonts w:ascii="Arial" w:hAnsi="Arial" w:cs="Arial"/>
        </w:rPr>
        <w:t>For this effort, provide the following as a minimum:</w:t>
      </w:r>
      <w:bookmarkStart w:id="75" w:name="_Toc468197312"/>
      <w:bookmarkEnd w:id="75"/>
    </w:p>
    <w:p w14:paraId="143A7215" w14:textId="3FB7E6D2" w:rsidR="00F66180" w:rsidRDefault="00F66180" w:rsidP="007951F2">
      <w:pPr>
        <w:pStyle w:val="ListBullet"/>
        <w:numPr>
          <w:ilvl w:val="0"/>
          <w:numId w:val="13"/>
        </w:numPr>
        <w:rPr>
          <w:rFonts w:ascii="Arial" w:hAnsi="Arial" w:cs="Arial"/>
        </w:rPr>
      </w:pPr>
      <w:r w:rsidRPr="00F66180">
        <w:rPr>
          <w:rFonts w:ascii="Arial" w:hAnsi="Arial" w:cs="Arial"/>
        </w:rPr>
        <w:t>Discuss the current status of the technology including a summary of the results of the prior Phase II effort and any other pertinent parallel/following efforts that advanced the technology. Justify how the current status and plan supports accelerated maturation at this time to support the near-term need(s).</w:t>
      </w:r>
    </w:p>
    <w:p w14:paraId="0012D351" w14:textId="7073596C" w:rsidR="007951F2" w:rsidRPr="00D97150" w:rsidRDefault="007951F2" w:rsidP="007951F2">
      <w:pPr>
        <w:pStyle w:val="ListBullet"/>
        <w:numPr>
          <w:ilvl w:val="0"/>
          <w:numId w:val="13"/>
        </w:numPr>
        <w:rPr>
          <w:rFonts w:ascii="Arial" w:hAnsi="Arial" w:cs="Arial"/>
        </w:rPr>
      </w:pPr>
      <w:r w:rsidRPr="00D97150">
        <w:rPr>
          <w:rFonts w:ascii="Arial" w:hAnsi="Arial" w:cs="Arial"/>
        </w:rPr>
        <w:t xml:space="preserve">Identify technology maturation tasks with a brief description for each. Describe the approach to transition the technology to the user from the maturation stage, such that an initial capability is achieved, and how the information in this </w:t>
      </w:r>
      <w:r w:rsidR="00826755">
        <w:rPr>
          <w:rFonts w:ascii="Arial" w:hAnsi="Arial" w:cs="Arial"/>
        </w:rPr>
        <w:t>CCRPP Application</w:t>
      </w:r>
      <w:r w:rsidRPr="00D97150">
        <w:rPr>
          <w:rFonts w:ascii="Arial" w:hAnsi="Arial" w:cs="Arial"/>
        </w:rPr>
        <w:t xml:space="preserve"> explains the technology transition.</w:t>
      </w:r>
      <w:bookmarkStart w:id="76" w:name="_Toc468197313"/>
      <w:bookmarkEnd w:id="76"/>
    </w:p>
    <w:p w14:paraId="6D418A0A" w14:textId="77777777" w:rsidR="007951F2" w:rsidRPr="00D97150" w:rsidRDefault="007951F2" w:rsidP="007951F2">
      <w:pPr>
        <w:pStyle w:val="ListBullet"/>
        <w:numPr>
          <w:ilvl w:val="0"/>
          <w:numId w:val="13"/>
        </w:numPr>
        <w:rPr>
          <w:rFonts w:ascii="Arial" w:hAnsi="Arial" w:cs="Arial"/>
        </w:rPr>
      </w:pPr>
      <w:r w:rsidRPr="00D97150">
        <w:rPr>
          <w:rFonts w:ascii="Arial" w:hAnsi="Arial" w:cs="Arial"/>
        </w:rPr>
        <w:t xml:space="preserve">This section should describe the required steps/activities to be accomplished to integrate, test, and certify (if applicable) the SBIR/STTR technology in the target program/project or operational application.  </w:t>
      </w:r>
      <w:bookmarkStart w:id="77" w:name="_Toc468197314"/>
      <w:bookmarkEnd w:id="77"/>
    </w:p>
    <w:p w14:paraId="065983A5" w14:textId="77777777" w:rsidR="007951F2" w:rsidRPr="00D97150" w:rsidRDefault="007951F2" w:rsidP="007951F2">
      <w:pPr>
        <w:pStyle w:val="ListBullet"/>
        <w:numPr>
          <w:ilvl w:val="0"/>
          <w:numId w:val="13"/>
        </w:numPr>
        <w:rPr>
          <w:rFonts w:ascii="Arial" w:hAnsi="Arial" w:cs="Arial"/>
        </w:rPr>
      </w:pPr>
      <w:r w:rsidRPr="00D97150">
        <w:rPr>
          <w:rFonts w:ascii="Arial" w:hAnsi="Arial" w:cs="Arial"/>
        </w:rPr>
        <w:t>Identify other support or research efforts/programs required for successful maturation of this technology.  Clearly describe how this technology supports or is supported by other NASA programs or projects, if applicable.</w:t>
      </w:r>
      <w:bookmarkStart w:id="78" w:name="_Toc468197316"/>
      <w:bookmarkEnd w:id="78"/>
    </w:p>
    <w:p w14:paraId="331C0252" w14:textId="77777777" w:rsidR="007951F2" w:rsidRDefault="007951F2" w:rsidP="007951F2">
      <w:pPr>
        <w:pStyle w:val="ListBullet"/>
        <w:numPr>
          <w:ilvl w:val="0"/>
          <w:numId w:val="13"/>
        </w:numPr>
        <w:rPr>
          <w:rFonts w:ascii="Arial" w:hAnsi="Arial" w:cs="Arial"/>
        </w:rPr>
      </w:pPr>
      <w:r w:rsidRPr="00D97150">
        <w:rPr>
          <w:rFonts w:ascii="Arial" w:hAnsi="Arial" w:cs="Arial"/>
        </w:rPr>
        <w:t>Describe how each source of funds will be applied and how financial contingencies will be addressed.</w:t>
      </w:r>
      <w:bookmarkStart w:id="79" w:name="_Toc468197317"/>
      <w:bookmarkStart w:id="80" w:name="_Toc468197318"/>
      <w:bookmarkStart w:id="81" w:name="_Toc468197335"/>
      <w:bookmarkEnd w:id="79"/>
      <w:bookmarkEnd w:id="80"/>
      <w:bookmarkEnd w:id="81"/>
    </w:p>
    <w:p w14:paraId="5491D22A" w14:textId="77777777" w:rsidR="007951F2" w:rsidRPr="002D6744" w:rsidRDefault="007951F2" w:rsidP="007951F2">
      <w:pPr>
        <w:pStyle w:val="ListBullet"/>
        <w:numPr>
          <w:ilvl w:val="0"/>
          <w:numId w:val="0"/>
        </w:numPr>
        <w:ind w:left="720" w:hanging="360"/>
        <w:rPr>
          <w:rFonts w:asciiTheme="majorHAnsi" w:hAnsiTheme="majorHAnsi" w:cs="Arial"/>
        </w:rPr>
      </w:pPr>
    </w:p>
    <w:p w14:paraId="79386EF2" w14:textId="77777777" w:rsidR="007951F2" w:rsidRPr="002D6744" w:rsidRDefault="007951F2" w:rsidP="007951F2">
      <w:pPr>
        <w:pStyle w:val="Heading3"/>
        <w:rPr>
          <w:rFonts w:asciiTheme="majorHAnsi" w:hAnsiTheme="majorHAnsi"/>
          <w:b w:val="0"/>
          <w:color w:val="2E74B5" w:themeColor="accent1" w:themeShade="BF"/>
        </w:rPr>
      </w:pPr>
      <w:bookmarkStart w:id="82" w:name="_Toc472503753"/>
      <w:bookmarkStart w:id="83" w:name="_Toc473122617"/>
      <w:r w:rsidRPr="002D6744">
        <w:rPr>
          <w:rFonts w:asciiTheme="majorHAnsi" w:hAnsiTheme="majorHAnsi"/>
          <w:b w:val="0"/>
          <w:color w:val="2E74B5" w:themeColor="accent1" w:themeShade="BF"/>
        </w:rPr>
        <w:t>3.1.1 Schedule</w:t>
      </w:r>
      <w:bookmarkStart w:id="84" w:name="_Toc468197336"/>
      <w:bookmarkEnd w:id="82"/>
      <w:bookmarkEnd w:id="83"/>
      <w:bookmarkEnd w:id="84"/>
    </w:p>
    <w:p w14:paraId="05052404" w14:textId="77777777" w:rsidR="007951F2" w:rsidRPr="00CC0D82" w:rsidRDefault="007951F2" w:rsidP="000448BC">
      <w:pPr>
        <w:pStyle w:val="ListBullet"/>
        <w:numPr>
          <w:ilvl w:val="0"/>
          <w:numId w:val="7"/>
        </w:numPr>
        <w:ind w:left="1080"/>
        <w:rPr>
          <w:rFonts w:ascii="Arial" w:hAnsi="Arial" w:cs="Arial"/>
        </w:rPr>
      </w:pPr>
      <w:r w:rsidRPr="00D97150">
        <w:rPr>
          <w:rFonts w:ascii="Arial" w:hAnsi="Arial" w:cs="Arial"/>
        </w:rPr>
        <w:t>Tentative detailed schedule (e.g., Gantt chart) and Milestone Table</w:t>
      </w:r>
    </w:p>
    <w:p w14:paraId="314368B9" w14:textId="77777777" w:rsidR="007951F2" w:rsidRPr="00D97150" w:rsidRDefault="007951F2" w:rsidP="007951F2">
      <w:pPr>
        <w:pStyle w:val="ListBullet"/>
        <w:numPr>
          <w:ilvl w:val="0"/>
          <w:numId w:val="0"/>
        </w:numPr>
        <w:ind w:left="1080"/>
        <w:rPr>
          <w:rFonts w:ascii="Arial" w:hAnsi="Arial" w:cs="Arial"/>
        </w:rPr>
      </w:pPr>
      <w:r w:rsidRPr="00D97150">
        <w:rPr>
          <w:rFonts w:ascii="Arial" w:hAnsi="Arial" w:cs="Arial"/>
          <w:i/>
        </w:rPr>
        <w:t>[Provide separate schedules and tables if multiple sub-systems or components are required</w:t>
      </w:r>
      <w:r w:rsidR="002E01C4">
        <w:rPr>
          <w:rFonts w:ascii="Arial" w:hAnsi="Arial" w:cs="Arial"/>
          <w:i/>
        </w:rPr>
        <w:t>.</w:t>
      </w:r>
      <w:r w:rsidR="00F801DD">
        <w:rPr>
          <w:rFonts w:ascii="Arial" w:hAnsi="Arial" w:cs="Arial"/>
          <w:i/>
        </w:rPr>
        <w:t xml:space="preserve"> </w:t>
      </w:r>
      <w:r w:rsidRPr="00D97150">
        <w:rPr>
          <w:rFonts w:ascii="Arial" w:hAnsi="Arial" w:cs="Arial"/>
          <w:i/>
        </w:rPr>
        <w:t xml:space="preserve"> Note this should be consistent with the mileston</w:t>
      </w:r>
      <w:r>
        <w:rPr>
          <w:rFonts w:ascii="Arial" w:hAnsi="Arial" w:cs="Arial"/>
          <w:i/>
        </w:rPr>
        <w:t xml:space="preserve">es provided in the </w:t>
      </w:r>
      <w:r w:rsidR="0015694E">
        <w:rPr>
          <w:rFonts w:ascii="Arial" w:hAnsi="Arial" w:cs="Arial"/>
          <w:i/>
        </w:rPr>
        <w:t>A</w:t>
      </w:r>
      <w:r w:rsidR="00B34E33">
        <w:rPr>
          <w:rFonts w:ascii="Arial" w:hAnsi="Arial" w:cs="Arial"/>
          <w:i/>
        </w:rPr>
        <w:t>pplication Budget</w:t>
      </w:r>
      <w:r w:rsidR="00933A94">
        <w:rPr>
          <w:rFonts w:ascii="Arial" w:hAnsi="Arial" w:cs="Arial"/>
          <w:i/>
        </w:rPr>
        <w:t>.</w:t>
      </w:r>
      <w:r w:rsidRPr="00D97150">
        <w:rPr>
          <w:rFonts w:ascii="Arial" w:hAnsi="Arial" w:cs="Arial"/>
          <w:i/>
        </w:rPr>
        <w:t>]</w:t>
      </w:r>
    </w:p>
    <w:p w14:paraId="02154EB0" w14:textId="77777777" w:rsidR="00F4461C" w:rsidRDefault="007951F2" w:rsidP="007951F2">
      <w:pPr>
        <w:ind w:left="1080"/>
        <w:rPr>
          <w:rFonts w:ascii="Arial" w:hAnsi="Arial" w:cs="Arial"/>
          <w:b/>
          <w:i/>
        </w:rPr>
      </w:pPr>
      <w:r w:rsidRPr="00D97150">
        <w:rPr>
          <w:rFonts w:ascii="Arial" w:hAnsi="Arial" w:cs="Arial"/>
          <w:b/>
          <w:i/>
        </w:rPr>
        <w:t xml:space="preserve"> [Insert Gantt chart images as required]</w:t>
      </w:r>
      <w:bookmarkStart w:id="85" w:name="_Toc468197337"/>
      <w:bookmarkEnd w:id="85"/>
    </w:p>
    <w:p w14:paraId="06786260" w14:textId="77777777" w:rsidR="007951F2" w:rsidRPr="00440EC3" w:rsidRDefault="007951F2" w:rsidP="007951F2">
      <w:pPr>
        <w:pStyle w:val="Heading2"/>
        <w:numPr>
          <w:ilvl w:val="1"/>
          <w:numId w:val="12"/>
        </w:numPr>
        <w:spacing w:before="160" w:after="120" w:line="240" w:lineRule="atLeast"/>
        <w:rPr>
          <w:rFonts w:ascii="Arial" w:hAnsi="Arial" w:cs="Arial"/>
          <w:sz w:val="32"/>
          <w:szCs w:val="32"/>
        </w:rPr>
      </w:pPr>
      <w:bookmarkStart w:id="86" w:name="_Toc472503754"/>
      <w:bookmarkStart w:id="87" w:name="_Toc473122618"/>
      <w:r w:rsidRPr="00440EC3">
        <w:rPr>
          <w:rFonts w:ascii="Arial" w:hAnsi="Arial" w:cs="Arial"/>
          <w:sz w:val="32"/>
          <w:szCs w:val="32"/>
        </w:rPr>
        <w:t>Procurement Strategy</w:t>
      </w:r>
      <w:bookmarkStart w:id="88" w:name="_Toc468197338"/>
      <w:bookmarkEnd w:id="86"/>
      <w:bookmarkEnd w:id="87"/>
      <w:bookmarkEnd w:id="88"/>
      <w:r w:rsidRPr="00440EC3">
        <w:rPr>
          <w:rFonts w:ascii="Arial" w:hAnsi="Arial" w:cs="Arial"/>
          <w:sz w:val="32"/>
          <w:szCs w:val="32"/>
        </w:rPr>
        <w:t xml:space="preserve"> </w:t>
      </w:r>
    </w:p>
    <w:p w14:paraId="5362A556" w14:textId="77777777" w:rsidR="007951F2" w:rsidRDefault="007951F2" w:rsidP="007951F2">
      <w:pPr>
        <w:rPr>
          <w:rFonts w:ascii="Arial" w:hAnsi="Arial" w:cs="Arial"/>
        </w:rPr>
      </w:pPr>
      <w:r w:rsidRPr="00D97150">
        <w:rPr>
          <w:rFonts w:ascii="Arial" w:hAnsi="Arial" w:cs="Arial"/>
        </w:rPr>
        <w:t>Describe all applicable procurements and subcontract relationships</w:t>
      </w:r>
      <w:r>
        <w:rPr>
          <w:rFonts w:ascii="Arial" w:hAnsi="Arial" w:cs="Arial"/>
        </w:rPr>
        <w:t xml:space="preserve"> related to the proposed effort as separate line items in this section</w:t>
      </w:r>
      <w:r w:rsidRPr="00D97150">
        <w:rPr>
          <w:rFonts w:ascii="Arial" w:hAnsi="Arial" w:cs="Arial"/>
        </w:rPr>
        <w:t>.</w:t>
      </w:r>
      <w:bookmarkStart w:id="89" w:name="_Toc468197339"/>
      <w:bookmarkStart w:id="90" w:name="_Toc468197342"/>
      <w:bookmarkStart w:id="91" w:name="_Toc468197343"/>
      <w:bookmarkStart w:id="92" w:name="_Toc468197344"/>
      <w:bookmarkStart w:id="93" w:name="_Toc468197345"/>
      <w:bookmarkStart w:id="94" w:name="_Toc468197346"/>
      <w:bookmarkStart w:id="95" w:name="_Toc468197352"/>
      <w:bookmarkStart w:id="96" w:name="_Toc468197353"/>
      <w:bookmarkStart w:id="97" w:name="_Toc468197354"/>
      <w:bookmarkStart w:id="98" w:name="_Toc468197355"/>
      <w:bookmarkStart w:id="99" w:name="_Toc468197356"/>
      <w:bookmarkStart w:id="100" w:name="_Toc468197358"/>
      <w:bookmarkStart w:id="101" w:name="_Toc468197359"/>
      <w:bookmarkStart w:id="102" w:name="_Toc468197360"/>
      <w:bookmarkStart w:id="103" w:name="_Toc468197361"/>
      <w:bookmarkStart w:id="104" w:name="_Toc468197362"/>
      <w:bookmarkStart w:id="105" w:name="_Toc468197365"/>
      <w:bookmarkStart w:id="106" w:name="_Toc468197367"/>
      <w:bookmarkStart w:id="107" w:name="_Toc468197368"/>
      <w:bookmarkStart w:id="108" w:name="_Toc468197369"/>
      <w:bookmarkStart w:id="109" w:name="_Toc468197370"/>
      <w:bookmarkStart w:id="110" w:name="_Toc468197371"/>
      <w:bookmarkStart w:id="111" w:name="_Toc468197373"/>
      <w:bookmarkStart w:id="112" w:name="_Toc468197374"/>
      <w:bookmarkStart w:id="113" w:name="_Toc468197375"/>
      <w:bookmarkStart w:id="114" w:name="_Toc468197376"/>
      <w:bookmarkStart w:id="115" w:name="_Toc468197377"/>
      <w:bookmarkStart w:id="116" w:name="_Toc468197379"/>
      <w:bookmarkStart w:id="117" w:name="_Toc468197380"/>
      <w:bookmarkStart w:id="118" w:name="_Toc468197382"/>
      <w:bookmarkStart w:id="119" w:name="_Toc468197383"/>
      <w:bookmarkStart w:id="120" w:name="_Toc468197385"/>
      <w:bookmarkStart w:id="121" w:name="_Toc143067471"/>
      <w:bookmarkStart w:id="122" w:name="_Toc36485795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A6DC860" w14:textId="77777777" w:rsidR="007951F2" w:rsidRPr="00440EC3" w:rsidRDefault="007951F2" w:rsidP="007951F2">
      <w:pPr>
        <w:pStyle w:val="Heading2"/>
        <w:numPr>
          <w:ilvl w:val="1"/>
          <w:numId w:val="12"/>
        </w:numPr>
        <w:spacing w:before="160" w:after="120" w:line="240" w:lineRule="atLeast"/>
        <w:rPr>
          <w:rFonts w:ascii="Arial" w:hAnsi="Arial" w:cs="Arial"/>
          <w:sz w:val="32"/>
          <w:szCs w:val="32"/>
        </w:rPr>
      </w:pPr>
      <w:bookmarkStart w:id="123" w:name="_Toc468197386"/>
      <w:bookmarkStart w:id="124" w:name="_Toc468197387"/>
      <w:bookmarkStart w:id="125" w:name="_Toc472503755"/>
      <w:bookmarkStart w:id="126" w:name="_Toc473122619"/>
      <w:bookmarkEnd w:id="123"/>
      <w:r w:rsidRPr="00440EC3">
        <w:rPr>
          <w:rFonts w:ascii="Arial" w:hAnsi="Arial" w:cs="Arial"/>
          <w:sz w:val="32"/>
          <w:szCs w:val="32"/>
        </w:rPr>
        <w:t>Technical Strategy</w:t>
      </w:r>
      <w:bookmarkEnd w:id="121"/>
      <w:bookmarkEnd w:id="122"/>
      <w:bookmarkEnd w:id="124"/>
      <w:bookmarkEnd w:id="125"/>
      <w:bookmarkEnd w:id="126"/>
    </w:p>
    <w:p w14:paraId="30ACC3E6" w14:textId="77777777" w:rsidR="007951F2" w:rsidRPr="00D97150" w:rsidRDefault="007951F2" w:rsidP="007951F2">
      <w:pPr>
        <w:rPr>
          <w:rFonts w:ascii="Arial" w:hAnsi="Arial" w:cs="Arial"/>
        </w:rPr>
      </w:pPr>
      <w:r w:rsidRPr="00D97150">
        <w:rPr>
          <w:rFonts w:ascii="Arial" w:hAnsi="Arial" w:cs="Arial"/>
        </w:rPr>
        <w:t>Consider appropriate technical factors to make the products transition</w:t>
      </w:r>
      <w:r>
        <w:rPr>
          <w:rFonts w:ascii="Arial" w:hAnsi="Arial" w:cs="Arial"/>
        </w:rPr>
        <w:t>-</w:t>
      </w:r>
      <w:r w:rsidRPr="00D97150">
        <w:rPr>
          <w:rFonts w:ascii="Arial" w:hAnsi="Arial" w:cs="Arial"/>
        </w:rPr>
        <w:t>ready through the course of the technology commercialization or integration.  The following factors should be considered:</w:t>
      </w:r>
    </w:p>
    <w:p w14:paraId="6EE40ACB" w14:textId="77777777" w:rsidR="007951F2" w:rsidRPr="003B2160" w:rsidRDefault="007951F2" w:rsidP="007951F2">
      <w:pPr>
        <w:pStyle w:val="ListParagraph"/>
        <w:numPr>
          <w:ilvl w:val="0"/>
          <w:numId w:val="14"/>
        </w:numPr>
        <w:spacing w:after="120" w:line="240" w:lineRule="auto"/>
        <w:rPr>
          <w:rStyle w:val="BodyTextChar"/>
          <w:rFonts w:eastAsiaTheme="minorHAnsi" w:cs="Arial"/>
          <w:bCs/>
        </w:rPr>
      </w:pPr>
      <w:r w:rsidRPr="003B2160">
        <w:rPr>
          <w:rStyle w:val="BodyTextChar"/>
          <w:rFonts w:eastAsiaTheme="minorHAnsi" w:cs="Arial"/>
          <w:bCs/>
        </w:rPr>
        <w:t>Implementation funding requests</w:t>
      </w:r>
    </w:p>
    <w:p w14:paraId="3D7F0F73" w14:textId="0B74A976" w:rsidR="007951F2" w:rsidRPr="003B2160" w:rsidRDefault="007951F2" w:rsidP="007951F2">
      <w:pPr>
        <w:pStyle w:val="ListParagraph"/>
        <w:numPr>
          <w:ilvl w:val="0"/>
          <w:numId w:val="14"/>
        </w:numPr>
        <w:spacing w:after="120" w:line="240" w:lineRule="auto"/>
        <w:rPr>
          <w:rStyle w:val="BodyTextChar"/>
          <w:rFonts w:eastAsiaTheme="minorHAnsi" w:cs="Arial"/>
        </w:rPr>
      </w:pPr>
      <w:bookmarkStart w:id="127" w:name="_Toc184002554"/>
      <w:bookmarkStart w:id="128" w:name="_Toc183935180"/>
      <w:bookmarkStart w:id="129" w:name="_Toc183934948"/>
      <w:bookmarkStart w:id="130" w:name="_Toc183934186"/>
      <w:bookmarkStart w:id="131" w:name="_Toc143067472"/>
      <w:r w:rsidRPr="003B2160">
        <w:rPr>
          <w:rStyle w:val="BodyTextChar"/>
          <w:rFonts w:eastAsiaTheme="minorHAnsi" w:cs="Arial"/>
          <w:bCs/>
        </w:rPr>
        <w:t>Technology issues</w:t>
      </w:r>
      <w:bookmarkStart w:id="132" w:name="_Toc184002555"/>
      <w:bookmarkStart w:id="133" w:name="_Toc183935181"/>
      <w:bookmarkStart w:id="134" w:name="_Toc183934949"/>
      <w:bookmarkStart w:id="135" w:name="_Toc183934187"/>
      <w:bookmarkStart w:id="136" w:name="_Toc143067473"/>
      <w:bookmarkEnd w:id="127"/>
      <w:bookmarkEnd w:id="128"/>
      <w:bookmarkEnd w:id="129"/>
      <w:bookmarkEnd w:id="130"/>
      <w:bookmarkEnd w:id="131"/>
      <w:r w:rsidR="00F66180">
        <w:rPr>
          <w:rStyle w:val="BodyTextChar"/>
          <w:rFonts w:eastAsiaTheme="minorHAnsi" w:cs="Arial"/>
          <w:bCs/>
        </w:rPr>
        <w:t>, risks, and mitigations</w:t>
      </w:r>
    </w:p>
    <w:p w14:paraId="4E807270" w14:textId="560637EF" w:rsidR="007951F2" w:rsidRPr="003B2160" w:rsidRDefault="007951F2" w:rsidP="007951F2">
      <w:pPr>
        <w:pStyle w:val="ListParagraph"/>
        <w:numPr>
          <w:ilvl w:val="0"/>
          <w:numId w:val="14"/>
        </w:numPr>
        <w:spacing w:after="120" w:line="240" w:lineRule="auto"/>
        <w:rPr>
          <w:rStyle w:val="BodyTextChar"/>
          <w:rFonts w:eastAsiaTheme="minorHAnsi" w:cs="Arial"/>
        </w:rPr>
      </w:pPr>
      <w:r w:rsidRPr="003B2160">
        <w:rPr>
          <w:rStyle w:val="BodyTextChar"/>
          <w:rFonts w:eastAsiaTheme="minorHAnsi" w:cs="Arial"/>
          <w:bCs/>
        </w:rPr>
        <w:t>Integration issues</w:t>
      </w:r>
      <w:bookmarkEnd w:id="132"/>
      <w:bookmarkEnd w:id="133"/>
      <w:bookmarkEnd w:id="134"/>
      <w:bookmarkEnd w:id="135"/>
      <w:bookmarkEnd w:id="136"/>
      <w:r w:rsidR="00F66180">
        <w:rPr>
          <w:rStyle w:val="BodyTextChar"/>
          <w:rFonts w:eastAsiaTheme="minorHAnsi" w:cs="Arial"/>
          <w:bCs/>
        </w:rPr>
        <w:t>, risks, and mitigations</w:t>
      </w:r>
    </w:p>
    <w:p w14:paraId="30B30D5A" w14:textId="77777777" w:rsidR="007951F2" w:rsidRPr="003B2160" w:rsidRDefault="007951F2" w:rsidP="007951F2">
      <w:pPr>
        <w:pStyle w:val="ListParagraph"/>
        <w:numPr>
          <w:ilvl w:val="0"/>
          <w:numId w:val="14"/>
        </w:numPr>
        <w:spacing w:after="120" w:line="240" w:lineRule="auto"/>
        <w:rPr>
          <w:rStyle w:val="BodyTextChar"/>
          <w:rFonts w:eastAsiaTheme="minorHAnsi" w:cs="Arial"/>
        </w:rPr>
      </w:pPr>
      <w:bookmarkStart w:id="137" w:name="_Toc143067474"/>
      <w:r w:rsidRPr="003B2160">
        <w:rPr>
          <w:rStyle w:val="BodyTextChar"/>
          <w:rFonts w:eastAsiaTheme="minorHAnsi" w:cs="Arial"/>
        </w:rPr>
        <w:t>Test and evaluation concept</w:t>
      </w:r>
      <w:bookmarkEnd w:id="137"/>
      <w:r w:rsidRPr="003B2160">
        <w:rPr>
          <w:rStyle w:val="BodyTextChar"/>
          <w:rFonts w:eastAsiaTheme="minorHAnsi" w:cs="Arial"/>
        </w:rPr>
        <w:t xml:space="preserve"> and implementation</w:t>
      </w:r>
    </w:p>
    <w:p w14:paraId="6014074A" w14:textId="4EDF8E50" w:rsidR="007951F2" w:rsidRPr="00CC0D82" w:rsidRDefault="007951F2" w:rsidP="000448BC">
      <w:pPr>
        <w:pStyle w:val="ListParagraph"/>
        <w:numPr>
          <w:ilvl w:val="0"/>
          <w:numId w:val="14"/>
        </w:numPr>
        <w:spacing w:after="120" w:line="240" w:lineRule="auto"/>
        <w:rPr>
          <w:rStyle w:val="BodyTextChar"/>
          <w:rFonts w:eastAsiaTheme="minorHAnsi" w:cs="Arial"/>
        </w:rPr>
      </w:pPr>
      <w:r w:rsidRPr="003B2160">
        <w:rPr>
          <w:rStyle w:val="BodyTextChar"/>
          <w:rFonts w:eastAsiaTheme="minorHAnsi" w:cs="Arial"/>
        </w:rPr>
        <w:t>Environmental, safety, and occupational health (if required)</w:t>
      </w:r>
      <w:r w:rsidR="00403182">
        <w:rPr>
          <w:rStyle w:val="BodyTextChar"/>
          <w:rFonts w:eastAsiaTheme="minorHAnsi" w:cs="Arial"/>
        </w:rPr>
        <w:t>.</w:t>
      </w:r>
    </w:p>
    <w:p w14:paraId="7B689AAA" w14:textId="77777777" w:rsidR="007951F2" w:rsidRPr="003B2160" w:rsidRDefault="007951F2" w:rsidP="007951F2">
      <w:pPr>
        <w:pStyle w:val="Heading2"/>
        <w:numPr>
          <w:ilvl w:val="1"/>
          <w:numId w:val="12"/>
        </w:numPr>
        <w:spacing w:before="160" w:after="120" w:line="240" w:lineRule="atLeast"/>
        <w:rPr>
          <w:rFonts w:ascii="Arial" w:hAnsi="Arial" w:cs="Arial"/>
          <w:sz w:val="32"/>
          <w:szCs w:val="32"/>
        </w:rPr>
      </w:pPr>
      <w:bookmarkStart w:id="138" w:name="_Toc143067482"/>
      <w:bookmarkStart w:id="139" w:name="_Toc364857956"/>
      <w:bookmarkStart w:id="140" w:name="_Toc472503756"/>
      <w:bookmarkStart w:id="141" w:name="_Toc473122620"/>
      <w:r w:rsidRPr="003B2160">
        <w:rPr>
          <w:rFonts w:ascii="Arial" w:hAnsi="Arial" w:cs="Arial"/>
          <w:sz w:val="32"/>
          <w:szCs w:val="32"/>
        </w:rPr>
        <w:lastRenderedPageBreak/>
        <w:t>Logistics Strategy</w:t>
      </w:r>
      <w:bookmarkEnd w:id="138"/>
      <w:r w:rsidRPr="00440EC3">
        <w:rPr>
          <w:rFonts w:ascii="Arial" w:hAnsi="Arial" w:cs="Arial"/>
          <w:sz w:val="32"/>
          <w:szCs w:val="32"/>
        </w:rPr>
        <w:t xml:space="preserve"> </w:t>
      </w:r>
      <w:r w:rsidRPr="003B2160">
        <w:rPr>
          <w:rFonts w:ascii="Arial" w:hAnsi="Arial" w:cs="Arial"/>
          <w:sz w:val="24"/>
          <w:szCs w:val="24"/>
        </w:rPr>
        <w:t>(as needed)</w:t>
      </w:r>
      <w:bookmarkStart w:id="142" w:name="_Toc468197388"/>
      <w:bookmarkEnd w:id="139"/>
      <w:bookmarkEnd w:id="140"/>
      <w:bookmarkEnd w:id="141"/>
      <w:bookmarkEnd w:id="142"/>
    </w:p>
    <w:p w14:paraId="77026477" w14:textId="77777777" w:rsidR="007951F2" w:rsidRPr="00D97150" w:rsidRDefault="007951F2" w:rsidP="007951F2">
      <w:pPr>
        <w:rPr>
          <w:rStyle w:val="BodyTextChar"/>
          <w:rFonts w:eastAsiaTheme="minorHAnsi" w:cs="Arial"/>
        </w:rPr>
      </w:pPr>
      <w:r w:rsidRPr="00D97150">
        <w:rPr>
          <w:rStyle w:val="BodyTextChar"/>
          <w:rFonts w:eastAsiaTheme="minorHAnsi" w:cs="Arial"/>
        </w:rPr>
        <w:t>Consider appropriate logistics factors to make the products transition</w:t>
      </w:r>
      <w:r>
        <w:rPr>
          <w:rStyle w:val="BodyTextChar"/>
          <w:rFonts w:eastAsiaTheme="minorHAnsi" w:cs="Arial"/>
        </w:rPr>
        <w:t>-</w:t>
      </w:r>
      <w:r w:rsidRPr="00D97150">
        <w:rPr>
          <w:rStyle w:val="BodyTextChar"/>
          <w:rFonts w:eastAsiaTheme="minorHAnsi" w:cs="Arial"/>
        </w:rPr>
        <w:t>ready through the course of the technology integration.  The following factors should be considered on an as-needed basis:</w:t>
      </w:r>
      <w:bookmarkStart w:id="143" w:name="_Toc468197389"/>
      <w:bookmarkEnd w:id="143"/>
    </w:p>
    <w:p w14:paraId="31D51B0C"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Design interface</w:t>
      </w:r>
      <w:bookmarkStart w:id="144" w:name="_Toc468197390"/>
      <w:bookmarkEnd w:id="144"/>
    </w:p>
    <w:p w14:paraId="577B71E7"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System reliability requirements</w:t>
      </w:r>
      <w:bookmarkStart w:id="145" w:name="_Toc468197391"/>
      <w:bookmarkEnd w:id="145"/>
    </w:p>
    <w:p w14:paraId="35CD7CE4"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Technical data</w:t>
      </w:r>
      <w:bookmarkStart w:id="146" w:name="_Toc468197392"/>
      <w:bookmarkEnd w:id="146"/>
    </w:p>
    <w:p w14:paraId="273D05BB"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Maintenance planning</w:t>
      </w:r>
      <w:bookmarkStart w:id="147" w:name="_Toc468197393"/>
      <w:bookmarkEnd w:id="147"/>
    </w:p>
    <w:p w14:paraId="6B1194AC"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Computer resources support</w:t>
      </w:r>
      <w:bookmarkStart w:id="148" w:name="_Toc468197394"/>
      <w:bookmarkEnd w:id="148"/>
    </w:p>
    <w:p w14:paraId="1C817E1A"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Manpower and personnel</w:t>
      </w:r>
      <w:bookmarkStart w:id="149" w:name="_Toc468197395"/>
      <w:bookmarkEnd w:id="149"/>
    </w:p>
    <w:p w14:paraId="2ECF696A"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Describe all applicable procurements and subcontract relationships.</w:t>
      </w:r>
      <w:bookmarkStart w:id="150" w:name="_Toc468197396"/>
      <w:bookmarkEnd w:id="150"/>
    </w:p>
    <w:p w14:paraId="660BC34C"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Supply support</w:t>
      </w:r>
      <w:bookmarkStart w:id="151" w:name="_Toc468197397"/>
      <w:bookmarkEnd w:id="151"/>
    </w:p>
    <w:p w14:paraId="6C5038DC"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Support equipment requirements</w:t>
      </w:r>
      <w:bookmarkStart w:id="152" w:name="_Toc468197398"/>
      <w:bookmarkEnd w:id="152"/>
    </w:p>
    <w:p w14:paraId="5CA25298"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Facilities</w:t>
      </w:r>
      <w:bookmarkStart w:id="153" w:name="_Toc468197399"/>
      <w:bookmarkEnd w:id="153"/>
    </w:p>
    <w:p w14:paraId="5A478907"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Asset Management</w:t>
      </w:r>
      <w:bookmarkStart w:id="154" w:name="_Toc468197400"/>
      <w:bookmarkEnd w:id="154"/>
    </w:p>
    <w:p w14:paraId="0560BC65" w14:textId="77777777" w:rsidR="007951F2" w:rsidRPr="003B2160"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Environmental Issues</w:t>
      </w:r>
      <w:bookmarkStart w:id="155" w:name="_Toc468197401"/>
      <w:bookmarkEnd w:id="155"/>
    </w:p>
    <w:p w14:paraId="6B2822EA" w14:textId="71637597" w:rsidR="007951F2" w:rsidRDefault="007951F2" w:rsidP="007951F2">
      <w:pPr>
        <w:pStyle w:val="ListParagraph"/>
        <w:numPr>
          <w:ilvl w:val="0"/>
          <w:numId w:val="15"/>
        </w:numPr>
        <w:spacing w:after="120" w:line="240" w:lineRule="auto"/>
        <w:rPr>
          <w:rStyle w:val="BodyTextChar"/>
          <w:rFonts w:eastAsiaTheme="minorHAnsi" w:cs="Arial"/>
          <w:bCs/>
        </w:rPr>
      </w:pPr>
      <w:r w:rsidRPr="003B2160">
        <w:rPr>
          <w:rStyle w:val="BodyTextChar"/>
          <w:rFonts w:eastAsiaTheme="minorHAnsi" w:cs="Arial"/>
          <w:bCs/>
        </w:rPr>
        <w:t>Training and training support</w:t>
      </w:r>
      <w:bookmarkStart w:id="156" w:name="_Toc468197402"/>
      <w:bookmarkEnd w:id="156"/>
      <w:r w:rsidR="00403182">
        <w:rPr>
          <w:rStyle w:val="BodyTextChar"/>
          <w:rFonts w:eastAsiaTheme="minorHAnsi" w:cs="Arial"/>
          <w:bCs/>
        </w:rPr>
        <w:t>.</w:t>
      </w:r>
    </w:p>
    <w:p w14:paraId="7DD05BFF" w14:textId="77777777" w:rsidR="007951F2" w:rsidRPr="003B2160" w:rsidRDefault="007951F2" w:rsidP="007951F2">
      <w:pPr>
        <w:pStyle w:val="ListParagraph"/>
        <w:spacing w:after="120" w:line="240" w:lineRule="auto"/>
        <w:ind w:left="1080"/>
        <w:rPr>
          <w:rFonts w:ascii="Arial" w:hAnsi="Arial" w:cs="Arial"/>
          <w:bCs/>
          <w:szCs w:val="20"/>
        </w:rPr>
      </w:pPr>
    </w:p>
    <w:p w14:paraId="3D66428B" w14:textId="77777777" w:rsidR="007951F2" w:rsidRPr="003B2160" w:rsidRDefault="007951F2" w:rsidP="007951F2">
      <w:pPr>
        <w:pStyle w:val="Heading2"/>
        <w:numPr>
          <w:ilvl w:val="1"/>
          <w:numId w:val="12"/>
        </w:numPr>
        <w:spacing w:before="160" w:after="120" w:line="240" w:lineRule="atLeast"/>
        <w:rPr>
          <w:rFonts w:ascii="Arial" w:hAnsi="Arial" w:cs="Arial"/>
          <w:sz w:val="32"/>
          <w:szCs w:val="32"/>
        </w:rPr>
      </w:pPr>
      <w:bookmarkStart w:id="157" w:name="_Toc468197403"/>
      <w:bookmarkStart w:id="158" w:name="_Toc143067493"/>
      <w:bookmarkStart w:id="159" w:name="_Toc364857957"/>
      <w:bookmarkStart w:id="160" w:name="_Toc468197404"/>
      <w:bookmarkStart w:id="161" w:name="_Toc472503757"/>
      <w:bookmarkStart w:id="162" w:name="_Toc473122621"/>
      <w:bookmarkEnd w:id="157"/>
      <w:r w:rsidRPr="003B2160">
        <w:rPr>
          <w:rFonts w:ascii="Arial" w:hAnsi="Arial" w:cs="Arial"/>
          <w:sz w:val="32"/>
          <w:szCs w:val="32"/>
        </w:rPr>
        <w:t>Manufacturing Strategy</w:t>
      </w:r>
      <w:bookmarkEnd w:id="158"/>
      <w:bookmarkEnd w:id="159"/>
      <w:r w:rsidRPr="003B2160">
        <w:rPr>
          <w:rFonts w:ascii="Arial" w:hAnsi="Arial" w:cs="Arial"/>
          <w:sz w:val="32"/>
          <w:szCs w:val="32"/>
        </w:rPr>
        <w:t xml:space="preserve"> </w:t>
      </w:r>
      <w:r w:rsidRPr="003B2160">
        <w:rPr>
          <w:rFonts w:ascii="Arial" w:hAnsi="Arial" w:cs="Arial"/>
          <w:sz w:val="24"/>
          <w:szCs w:val="24"/>
        </w:rPr>
        <w:t xml:space="preserve">(if </w:t>
      </w:r>
      <w:r>
        <w:rPr>
          <w:rFonts w:ascii="Arial" w:hAnsi="Arial" w:cs="Arial"/>
          <w:sz w:val="24"/>
          <w:szCs w:val="24"/>
        </w:rPr>
        <w:t>a</w:t>
      </w:r>
      <w:r w:rsidRPr="003B2160">
        <w:rPr>
          <w:rFonts w:ascii="Arial" w:hAnsi="Arial" w:cs="Arial"/>
          <w:sz w:val="24"/>
          <w:szCs w:val="24"/>
        </w:rPr>
        <w:t>pplicable)</w:t>
      </w:r>
      <w:bookmarkEnd w:id="160"/>
      <w:bookmarkEnd w:id="161"/>
      <w:bookmarkEnd w:id="162"/>
    </w:p>
    <w:p w14:paraId="1713A08C" w14:textId="77777777" w:rsidR="007951F2" w:rsidRPr="00D97150" w:rsidRDefault="007951F2" w:rsidP="007951F2">
      <w:pPr>
        <w:rPr>
          <w:rStyle w:val="BodyTextChar"/>
          <w:rFonts w:eastAsiaTheme="minorHAnsi" w:cs="Arial"/>
        </w:rPr>
      </w:pPr>
      <w:r w:rsidRPr="00D97150">
        <w:rPr>
          <w:rStyle w:val="BodyTextChar"/>
          <w:rFonts w:eastAsiaTheme="minorHAnsi" w:cs="Arial"/>
        </w:rPr>
        <w:t>Address manufacturing issues that must be demonstrated or addressed to allow technology product</w:t>
      </w:r>
      <w:r>
        <w:rPr>
          <w:rStyle w:val="BodyTextChar"/>
          <w:rFonts w:eastAsiaTheme="minorHAnsi" w:cs="Arial"/>
        </w:rPr>
        <w:t>ion</w:t>
      </w:r>
      <w:r w:rsidRPr="00D97150">
        <w:rPr>
          <w:rStyle w:val="BodyTextChar"/>
          <w:rFonts w:eastAsiaTheme="minorHAnsi" w:cs="Arial"/>
        </w:rPr>
        <w:t>, including:</w:t>
      </w:r>
    </w:p>
    <w:p w14:paraId="6702CA5D" w14:textId="77777777" w:rsidR="007951F2" w:rsidRPr="003B2160" w:rsidRDefault="007951F2" w:rsidP="007951F2">
      <w:pPr>
        <w:pStyle w:val="ListParagraph"/>
        <w:numPr>
          <w:ilvl w:val="0"/>
          <w:numId w:val="16"/>
        </w:numPr>
        <w:spacing w:after="120" w:line="240" w:lineRule="auto"/>
        <w:rPr>
          <w:rStyle w:val="BodyTextChar"/>
          <w:rFonts w:eastAsiaTheme="minorHAnsi" w:cs="Arial"/>
          <w:bCs/>
        </w:rPr>
      </w:pPr>
      <w:r w:rsidRPr="003B2160">
        <w:rPr>
          <w:rStyle w:val="BodyTextChar"/>
          <w:rFonts w:eastAsiaTheme="minorHAnsi" w:cs="Arial"/>
          <w:bCs/>
        </w:rPr>
        <w:t>Demonstration of production readiness</w:t>
      </w:r>
    </w:p>
    <w:p w14:paraId="711A31C4" w14:textId="77777777" w:rsidR="007951F2" w:rsidRPr="003B2160" w:rsidRDefault="007951F2" w:rsidP="007951F2">
      <w:pPr>
        <w:pStyle w:val="ListParagraph"/>
        <w:numPr>
          <w:ilvl w:val="0"/>
          <w:numId w:val="16"/>
        </w:numPr>
        <w:spacing w:after="120" w:line="240" w:lineRule="auto"/>
        <w:rPr>
          <w:rStyle w:val="BodyTextChar"/>
          <w:rFonts w:eastAsiaTheme="minorHAnsi" w:cs="Arial"/>
          <w:bCs/>
        </w:rPr>
      </w:pPr>
      <w:r w:rsidRPr="003B2160">
        <w:rPr>
          <w:rStyle w:val="BodyTextChar"/>
          <w:rFonts w:eastAsiaTheme="minorHAnsi" w:cs="Arial"/>
          <w:bCs/>
        </w:rPr>
        <w:t>Sources of product production/supply</w:t>
      </w:r>
    </w:p>
    <w:p w14:paraId="14F42032" w14:textId="77777777" w:rsidR="007951F2" w:rsidRPr="003B2160" w:rsidRDefault="007951F2" w:rsidP="007951F2">
      <w:pPr>
        <w:pStyle w:val="ListParagraph"/>
        <w:numPr>
          <w:ilvl w:val="0"/>
          <w:numId w:val="16"/>
        </w:numPr>
        <w:spacing w:after="120" w:line="240" w:lineRule="auto"/>
        <w:rPr>
          <w:rStyle w:val="BodyTextChar"/>
          <w:rFonts w:eastAsiaTheme="minorHAnsi" w:cs="Arial"/>
          <w:bCs/>
        </w:rPr>
      </w:pPr>
      <w:r w:rsidRPr="003B2160">
        <w:rPr>
          <w:rStyle w:val="BodyTextChar"/>
          <w:rFonts w:eastAsiaTheme="minorHAnsi" w:cs="Arial"/>
          <w:bCs/>
        </w:rPr>
        <w:t>Lean manufacturing and manufacturing development initiatives</w:t>
      </w:r>
    </w:p>
    <w:p w14:paraId="7483D888" w14:textId="0FA31C97" w:rsidR="007951F2" w:rsidRPr="003B2160" w:rsidRDefault="007951F2" w:rsidP="007951F2">
      <w:pPr>
        <w:pStyle w:val="ListParagraph"/>
        <w:numPr>
          <w:ilvl w:val="0"/>
          <w:numId w:val="16"/>
        </w:numPr>
        <w:spacing w:after="120" w:line="240" w:lineRule="auto"/>
        <w:rPr>
          <w:rStyle w:val="BodyTextChar"/>
          <w:rFonts w:eastAsiaTheme="minorHAnsi" w:cs="Arial"/>
          <w:bCs/>
        </w:rPr>
      </w:pPr>
      <w:r w:rsidRPr="003B2160">
        <w:rPr>
          <w:rStyle w:val="BodyTextChar"/>
          <w:rFonts w:eastAsiaTheme="minorHAnsi" w:cs="Arial"/>
          <w:bCs/>
        </w:rPr>
        <w:t>Industrial capabilities</w:t>
      </w:r>
      <w:r w:rsidR="00403182">
        <w:rPr>
          <w:rStyle w:val="BodyTextChar"/>
          <w:rFonts w:eastAsiaTheme="minorHAnsi" w:cs="Arial"/>
          <w:bCs/>
        </w:rPr>
        <w:t>.</w:t>
      </w:r>
      <w:r w:rsidRPr="003B2160">
        <w:rPr>
          <w:rStyle w:val="BodyTextChar"/>
          <w:rFonts w:eastAsiaTheme="minorHAnsi" w:cs="Arial"/>
          <w:bCs/>
        </w:rPr>
        <w:t xml:space="preserve"> </w:t>
      </w:r>
    </w:p>
    <w:p w14:paraId="6357D0B7" w14:textId="2F511022" w:rsidR="00F66180" w:rsidRDefault="00F66180" w:rsidP="007951F2">
      <w:pPr>
        <w:pStyle w:val="Heading2"/>
        <w:numPr>
          <w:ilvl w:val="1"/>
          <w:numId w:val="12"/>
        </w:numPr>
        <w:spacing w:before="160" w:after="120" w:line="240" w:lineRule="atLeast"/>
        <w:rPr>
          <w:rFonts w:ascii="Arial" w:hAnsi="Arial" w:cs="Arial"/>
          <w:sz w:val="32"/>
          <w:szCs w:val="32"/>
        </w:rPr>
      </w:pPr>
      <w:bookmarkStart w:id="163" w:name="_Toc364345366"/>
      <w:bookmarkStart w:id="164" w:name="_Toc364346363"/>
      <w:bookmarkStart w:id="165" w:name="_Toc364345368"/>
      <w:bookmarkStart w:id="166" w:name="_Toc364346365"/>
      <w:bookmarkStart w:id="167" w:name="_Toc364346988"/>
      <w:bookmarkStart w:id="168" w:name="_Toc468197405"/>
      <w:bookmarkStart w:id="169" w:name="_Toc472503758"/>
      <w:bookmarkStart w:id="170" w:name="_Toc473122622"/>
      <w:bookmarkStart w:id="171" w:name="_Toc143067461"/>
      <w:bookmarkStart w:id="172" w:name="_Toc184002545"/>
      <w:bookmarkEnd w:id="67"/>
      <w:bookmarkEnd w:id="163"/>
      <w:bookmarkEnd w:id="164"/>
      <w:bookmarkEnd w:id="165"/>
      <w:bookmarkEnd w:id="166"/>
      <w:r>
        <w:rPr>
          <w:rFonts w:ascii="Arial" w:hAnsi="Arial" w:cs="Arial"/>
          <w:sz w:val="32"/>
          <w:szCs w:val="32"/>
        </w:rPr>
        <w:t>Key Personnel</w:t>
      </w:r>
    </w:p>
    <w:p w14:paraId="53E4C63C" w14:textId="1E46AD95" w:rsidR="00F66180" w:rsidRPr="00F572F9" w:rsidRDefault="00F66180" w:rsidP="00F572F9">
      <w:pPr>
        <w:rPr>
          <w:rFonts w:ascii="Arial" w:hAnsi="Arial" w:cs="Arial"/>
        </w:rPr>
      </w:pPr>
      <w:r w:rsidRPr="00F572F9">
        <w:rPr>
          <w:rFonts w:ascii="Arial" w:hAnsi="Arial" w:cs="Arial"/>
        </w:rPr>
        <w:t xml:space="preserve">Identify all key personnel involved in </w:t>
      </w:r>
      <w:r>
        <w:rPr>
          <w:rFonts w:ascii="Arial" w:hAnsi="Arial" w:cs="Arial"/>
        </w:rPr>
        <w:t>CCRPP</w:t>
      </w:r>
      <w:r w:rsidRPr="00F572F9">
        <w:rPr>
          <w:rFonts w:ascii="Arial" w:hAnsi="Arial" w:cs="Arial"/>
        </w:rPr>
        <w:t xml:space="preserve"> activities whose expertise and functions are essential to the success of the project. Provide biographical information, including directly related education and experience. Where the resume/vitae </w:t>
      </w:r>
      <w:proofErr w:type="gramStart"/>
      <w:r w:rsidRPr="00F572F9">
        <w:rPr>
          <w:rFonts w:ascii="Arial" w:hAnsi="Arial" w:cs="Arial"/>
        </w:rPr>
        <w:t>is</w:t>
      </w:r>
      <w:proofErr w:type="gramEnd"/>
      <w:r w:rsidRPr="00F572F9">
        <w:rPr>
          <w:rFonts w:ascii="Arial" w:hAnsi="Arial" w:cs="Arial"/>
        </w:rPr>
        <w:t xml:space="preserve"> extensive, summaries that focus on the most relevant experience or publications are desired and may be necessary to meet </w:t>
      </w:r>
      <w:r>
        <w:rPr>
          <w:rFonts w:ascii="Arial" w:hAnsi="Arial" w:cs="Arial"/>
        </w:rPr>
        <w:t>the application</w:t>
      </w:r>
      <w:r w:rsidRPr="00F572F9">
        <w:rPr>
          <w:rFonts w:ascii="Arial" w:hAnsi="Arial" w:cs="Arial"/>
        </w:rPr>
        <w:t xml:space="preserve"> size limitation.</w:t>
      </w:r>
    </w:p>
    <w:p w14:paraId="0116C65B" w14:textId="479CBEFD" w:rsidR="007951F2" w:rsidRPr="00996144" w:rsidRDefault="007951F2" w:rsidP="007951F2">
      <w:pPr>
        <w:pStyle w:val="Heading2"/>
        <w:numPr>
          <w:ilvl w:val="1"/>
          <w:numId w:val="12"/>
        </w:numPr>
        <w:spacing w:before="160" w:after="120" w:line="240" w:lineRule="atLeast"/>
        <w:rPr>
          <w:rFonts w:ascii="Arial" w:hAnsi="Arial" w:cs="Arial"/>
          <w:sz w:val="32"/>
          <w:szCs w:val="32"/>
        </w:rPr>
      </w:pPr>
      <w:r w:rsidRPr="00996144">
        <w:rPr>
          <w:rFonts w:ascii="Arial" w:hAnsi="Arial" w:cs="Arial"/>
          <w:sz w:val="32"/>
          <w:szCs w:val="32"/>
        </w:rPr>
        <w:t>Readiness Levels</w:t>
      </w:r>
      <w:bookmarkEnd w:id="167"/>
      <w:bookmarkEnd w:id="168"/>
      <w:bookmarkEnd w:id="169"/>
      <w:bookmarkEnd w:id="170"/>
      <w:r w:rsidR="00EF403B">
        <w:rPr>
          <w:rFonts w:ascii="Arial" w:hAnsi="Arial" w:cs="Arial"/>
          <w:sz w:val="32"/>
          <w:szCs w:val="32"/>
        </w:rPr>
        <w:t xml:space="preserve"> </w:t>
      </w:r>
    </w:p>
    <w:p w14:paraId="61C448BB" w14:textId="77777777" w:rsidR="009E4888" w:rsidRDefault="007951F2" w:rsidP="007951F2">
      <w:pPr>
        <w:keepNext/>
        <w:rPr>
          <w:rFonts w:ascii="Arial" w:hAnsi="Arial" w:cs="Arial"/>
        </w:rPr>
      </w:pPr>
      <w:r w:rsidRPr="00D97150">
        <w:rPr>
          <w:rFonts w:ascii="Arial" w:hAnsi="Arial" w:cs="Arial"/>
        </w:rPr>
        <w:t>Provide Technology and Manufacturing Readiness Levels (</w:t>
      </w:r>
      <w:r w:rsidR="009E4888">
        <w:rPr>
          <w:rFonts w:ascii="Arial" w:hAnsi="Arial" w:cs="Arial"/>
        </w:rPr>
        <w:t xml:space="preserve">TRL and MRL, respectively; </w:t>
      </w:r>
      <w:r w:rsidRPr="00D97150">
        <w:rPr>
          <w:rFonts w:ascii="Arial" w:hAnsi="Arial" w:cs="Arial"/>
        </w:rPr>
        <w:t>refer to</w:t>
      </w:r>
      <w:r w:rsidR="00D57268">
        <w:rPr>
          <w:rFonts w:ascii="Arial" w:hAnsi="Arial" w:cs="Arial"/>
        </w:rPr>
        <w:t xml:space="preserve"> Appendix A and B</w:t>
      </w:r>
      <w:r w:rsidRPr="00D97150">
        <w:rPr>
          <w:rFonts w:ascii="Arial" w:hAnsi="Arial" w:cs="Arial"/>
        </w:rPr>
        <w:t xml:space="preserve">) as applicable in </w:t>
      </w:r>
      <w:r w:rsidRPr="00D97150">
        <w:rPr>
          <w:rFonts w:ascii="Arial" w:hAnsi="Arial" w:cs="Arial"/>
        </w:rPr>
        <w:fldChar w:fldCharType="begin"/>
      </w:r>
      <w:r w:rsidRPr="00D97150">
        <w:rPr>
          <w:rFonts w:ascii="Arial" w:hAnsi="Arial" w:cs="Arial"/>
        </w:rPr>
        <w:instrText xml:space="preserve"> REF _Ref364345907 \h  \* MERGEFORMAT </w:instrText>
      </w:r>
      <w:r w:rsidRPr="00D97150">
        <w:rPr>
          <w:rFonts w:ascii="Arial" w:hAnsi="Arial" w:cs="Arial"/>
        </w:rPr>
      </w:r>
      <w:r w:rsidRPr="00D97150">
        <w:rPr>
          <w:rFonts w:ascii="Arial" w:hAnsi="Arial" w:cs="Arial"/>
        </w:rPr>
        <w:fldChar w:fldCharType="separate"/>
      </w:r>
      <w:r w:rsidRPr="00D97150">
        <w:rPr>
          <w:rFonts w:ascii="Arial" w:hAnsi="Arial" w:cs="Arial"/>
        </w:rPr>
        <w:t xml:space="preserve">Table </w:t>
      </w:r>
      <w:r>
        <w:rPr>
          <w:rFonts w:ascii="Arial" w:hAnsi="Arial" w:cs="Arial"/>
          <w:noProof/>
        </w:rPr>
        <w:t>2</w:t>
      </w:r>
      <w:r w:rsidRPr="00D97150">
        <w:rPr>
          <w:rFonts w:ascii="Arial" w:hAnsi="Arial" w:cs="Arial"/>
        </w:rPr>
        <w:fldChar w:fldCharType="end"/>
      </w:r>
      <w:r w:rsidRPr="00D97150">
        <w:rPr>
          <w:rFonts w:ascii="Arial" w:hAnsi="Arial" w:cs="Arial"/>
        </w:rPr>
        <w:t xml:space="preserve"> below.</w:t>
      </w:r>
      <w:bookmarkEnd w:id="171"/>
      <w:bookmarkEnd w:id="172"/>
      <w:r w:rsidRPr="00D97150">
        <w:rPr>
          <w:rFonts w:ascii="Arial" w:hAnsi="Arial" w:cs="Arial"/>
        </w:rPr>
        <w:t xml:space="preserve">  </w:t>
      </w:r>
    </w:p>
    <w:p w14:paraId="42270633" w14:textId="77777777" w:rsidR="00B4103A" w:rsidRPr="00D97150" w:rsidRDefault="00B4103A" w:rsidP="00B4103A">
      <w:pPr>
        <w:keepNext/>
        <w:rPr>
          <w:rFonts w:ascii="Arial" w:hAnsi="Arial" w:cs="Arial"/>
        </w:rPr>
      </w:pPr>
      <w:r>
        <w:rPr>
          <w:rFonts w:ascii="Arial" w:hAnsi="Arial" w:cs="Arial"/>
        </w:rPr>
        <w:t xml:space="preserve">At a minimum, TRL increases must be described.  MRL may not be relevant depending on the customer.  If MRL does not apply, it is left blank at the </w:t>
      </w:r>
      <w:r w:rsidR="00A02B0E">
        <w:rPr>
          <w:rFonts w:ascii="Arial" w:hAnsi="Arial" w:cs="Arial"/>
        </w:rPr>
        <w:t xml:space="preserve">discretion </w:t>
      </w:r>
      <w:r>
        <w:rPr>
          <w:rFonts w:ascii="Arial" w:hAnsi="Arial" w:cs="Arial"/>
        </w:rPr>
        <w:t>of the applicant.</w:t>
      </w:r>
    </w:p>
    <w:p w14:paraId="6E25B6C7" w14:textId="77777777" w:rsidR="00D15F43" w:rsidRPr="000448BC" w:rsidRDefault="00B4103A" w:rsidP="000448BC">
      <w:pPr>
        <w:pStyle w:val="BodyTextBold"/>
        <w:rPr>
          <w:rFonts w:eastAsia="Arial Narrow"/>
        </w:rPr>
      </w:pPr>
      <w:r w:rsidRPr="000448BC">
        <w:rPr>
          <w:rFonts w:eastAsia="Arial Narrow"/>
        </w:rPr>
        <w:t>Definitions</w:t>
      </w:r>
    </w:p>
    <w:p w14:paraId="37E1F1D8" w14:textId="77777777" w:rsidR="00B4103A" w:rsidRPr="000448BC" w:rsidRDefault="009B1B6B" w:rsidP="000448BC">
      <w:pPr>
        <w:rPr>
          <w:rFonts w:ascii="Arial" w:hAnsi="Arial" w:cs="Arial"/>
        </w:rPr>
      </w:pPr>
      <w:r w:rsidRPr="000448BC">
        <w:rPr>
          <w:rFonts w:ascii="Arial" w:hAnsi="Arial" w:cs="Arial"/>
          <w:u w:val="single"/>
        </w:rPr>
        <w:t>Technology Development Level</w:t>
      </w:r>
      <w:r w:rsidR="00B4103A" w:rsidRPr="000448BC">
        <w:rPr>
          <w:rFonts w:ascii="Arial" w:hAnsi="Arial" w:cs="Arial"/>
        </w:rPr>
        <w:t xml:space="preserve">: </w:t>
      </w:r>
      <w:r w:rsidRPr="000448BC">
        <w:rPr>
          <w:rFonts w:ascii="Arial" w:hAnsi="Arial" w:cs="Arial"/>
        </w:rPr>
        <w:t>State of technology</w:t>
      </w:r>
      <w:r w:rsidR="00B4103A" w:rsidRPr="000448BC">
        <w:rPr>
          <w:rFonts w:ascii="Arial" w:hAnsi="Arial" w:cs="Arial"/>
        </w:rPr>
        <w:t xml:space="preserve">, </w:t>
      </w:r>
      <w:r w:rsidRPr="000448BC">
        <w:rPr>
          <w:rFonts w:ascii="Arial" w:hAnsi="Arial" w:cs="Arial"/>
        </w:rPr>
        <w:t>at a given point in time</w:t>
      </w:r>
      <w:r w:rsidR="005D5C93" w:rsidRPr="000448BC">
        <w:rPr>
          <w:rFonts w:ascii="Arial" w:hAnsi="Arial" w:cs="Arial"/>
        </w:rPr>
        <w:t>, e.g., is the technology reliable and mature enough to be integrated into a product and be used?</w:t>
      </w:r>
    </w:p>
    <w:p w14:paraId="7207C78E" w14:textId="77777777" w:rsidR="00B4103A" w:rsidRPr="00B4103A" w:rsidRDefault="00B4103A" w:rsidP="000448BC">
      <w:r w:rsidRPr="000448BC">
        <w:rPr>
          <w:rFonts w:ascii="Arial" w:hAnsi="Arial" w:cs="Arial"/>
          <w:u w:val="single"/>
        </w:rPr>
        <w:lastRenderedPageBreak/>
        <w:t>Integration</w:t>
      </w:r>
      <w:r w:rsidR="009B1B6B" w:rsidRPr="000448BC">
        <w:rPr>
          <w:rFonts w:ascii="Arial" w:hAnsi="Arial" w:cs="Arial"/>
          <w:u w:val="single"/>
        </w:rPr>
        <w:t xml:space="preserve"> Readiness Level</w:t>
      </w:r>
      <w:r w:rsidRPr="000448BC">
        <w:rPr>
          <w:rFonts w:ascii="Arial" w:hAnsi="Arial" w:cs="Arial"/>
        </w:rPr>
        <w:t xml:space="preserve">: </w:t>
      </w:r>
      <w:r w:rsidR="009B1B6B" w:rsidRPr="000448BC">
        <w:rPr>
          <w:rFonts w:ascii="Arial" w:hAnsi="Arial" w:cs="Arial"/>
        </w:rPr>
        <w:t>State of the progress of the technology towards inclusion into a system or product</w:t>
      </w:r>
      <w:r w:rsidR="005D5C93" w:rsidRPr="000448BC">
        <w:rPr>
          <w:rFonts w:ascii="Arial" w:hAnsi="Arial" w:cs="Arial"/>
        </w:rPr>
        <w:t xml:space="preserve"> for actual use, e.g., how well are issues related to interaction with other components, technologies, or systems addressed?</w:t>
      </w:r>
    </w:p>
    <w:p w14:paraId="2F7F757E" w14:textId="77777777" w:rsidR="00D15F43" w:rsidRDefault="00D15F43" w:rsidP="007951F2">
      <w:pPr>
        <w:keepNext/>
        <w:rPr>
          <w:rFonts w:ascii="Arial" w:hAnsi="Arial" w:cs="Arial"/>
        </w:rPr>
      </w:pPr>
    </w:p>
    <w:p w14:paraId="47CB339F" w14:textId="77777777" w:rsidR="007951F2" w:rsidRPr="002D6744" w:rsidRDefault="007951F2" w:rsidP="007951F2">
      <w:pPr>
        <w:pStyle w:val="Caption"/>
        <w:rPr>
          <w:rFonts w:ascii="Arial" w:hAnsi="Arial" w:cs="Arial"/>
          <w:sz w:val="22"/>
        </w:rPr>
      </w:pPr>
      <w:bookmarkStart w:id="173" w:name="_Ref364345907"/>
      <w:bookmarkStart w:id="174" w:name="_Toc373161858"/>
      <w:r w:rsidRPr="002D6744">
        <w:rPr>
          <w:rFonts w:ascii="Arial" w:hAnsi="Arial" w:cs="Arial"/>
          <w:sz w:val="22"/>
        </w:rPr>
        <w:t xml:space="preserve">Table </w:t>
      </w:r>
      <w:r w:rsidRPr="002D6744">
        <w:rPr>
          <w:rFonts w:ascii="Arial" w:hAnsi="Arial" w:cs="Arial"/>
          <w:sz w:val="22"/>
        </w:rPr>
        <w:fldChar w:fldCharType="begin"/>
      </w:r>
      <w:r w:rsidRPr="002D6744">
        <w:rPr>
          <w:rFonts w:ascii="Arial" w:hAnsi="Arial" w:cs="Arial"/>
          <w:sz w:val="22"/>
        </w:rPr>
        <w:instrText xml:space="preserve"> SEQ Table \* ARABIC </w:instrText>
      </w:r>
      <w:r w:rsidRPr="002D6744">
        <w:rPr>
          <w:rFonts w:ascii="Arial" w:hAnsi="Arial" w:cs="Arial"/>
          <w:sz w:val="22"/>
        </w:rPr>
        <w:fldChar w:fldCharType="separate"/>
      </w:r>
      <w:r w:rsidRPr="002D6744">
        <w:rPr>
          <w:rFonts w:ascii="Arial" w:hAnsi="Arial" w:cs="Arial"/>
          <w:noProof/>
          <w:sz w:val="22"/>
        </w:rPr>
        <w:t>2</w:t>
      </w:r>
      <w:r w:rsidRPr="002D6744">
        <w:rPr>
          <w:rFonts w:ascii="Arial" w:hAnsi="Arial" w:cs="Arial"/>
          <w:noProof/>
          <w:sz w:val="22"/>
        </w:rPr>
        <w:fldChar w:fldCharType="end"/>
      </w:r>
      <w:bookmarkEnd w:id="173"/>
      <w:r w:rsidRPr="002D6744">
        <w:rPr>
          <w:rFonts w:ascii="Arial" w:hAnsi="Arial" w:cs="Arial"/>
          <w:sz w:val="22"/>
        </w:rPr>
        <w:t xml:space="preserve"> – Readiness Level Indicators</w:t>
      </w:r>
      <w:bookmarkEnd w:id="174"/>
    </w:p>
    <w:tbl>
      <w:tblPr>
        <w:tblStyle w:val="TableGrid"/>
        <w:tblW w:w="9493" w:type="dxa"/>
        <w:tblLook w:val="01E0" w:firstRow="1" w:lastRow="1" w:firstColumn="1" w:lastColumn="1" w:noHBand="0" w:noVBand="0"/>
        <w:tblDescription w:val="Readiness Level Indicators Details"/>
      </w:tblPr>
      <w:tblGrid>
        <w:gridCol w:w="2448"/>
        <w:gridCol w:w="1350"/>
        <w:gridCol w:w="5695"/>
      </w:tblGrid>
      <w:tr w:rsidR="00FD1C38" w:rsidRPr="00D97150" w14:paraId="3BC2DF89" w14:textId="77777777" w:rsidTr="000448BC">
        <w:trPr>
          <w:trHeight w:val="755"/>
        </w:trPr>
        <w:tc>
          <w:tcPr>
            <w:tcW w:w="2448" w:type="dxa"/>
            <w:vMerge w:val="restart"/>
            <w:shd w:val="clear" w:color="auto" w:fill="2E74B5" w:themeFill="accent1" w:themeFillShade="BF"/>
          </w:tcPr>
          <w:p w14:paraId="5988343A" w14:textId="77777777" w:rsidR="00FD1C38" w:rsidRPr="002D6744" w:rsidRDefault="00FD1C38" w:rsidP="009B1B6B">
            <w:pPr>
              <w:keepNext/>
              <w:rPr>
                <w:rFonts w:ascii="Arial" w:hAnsi="Arial" w:cs="Arial"/>
                <w:b/>
                <w:color w:val="FFFFFF" w:themeColor="background1"/>
              </w:rPr>
            </w:pPr>
            <w:bookmarkStart w:id="175" w:name="_Toc364345370"/>
            <w:bookmarkStart w:id="176" w:name="_Toc364346367"/>
            <w:bookmarkStart w:id="177" w:name="_Ref364950017"/>
            <w:bookmarkStart w:id="178" w:name="_Toc329602405"/>
            <w:bookmarkStart w:id="179" w:name="_Toc364346989"/>
            <w:bookmarkEnd w:id="175"/>
            <w:bookmarkEnd w:id="176"/>
            <w:r w:rsidRPr="002D6744">
              <w:rPr>
                <w:rFonts w:ascii="Arial" w:hAnsi="Arial" w:cs="Arial"/>
                <w:b/>
                <w:color w:val="FFFFFF" w:themeColor="background1"/>
              </w:rPr>
              <w:t>Initial</w:t>
            </w:r>
            <w:r w:rsidR="009B1B6B">
              <w:rPr>
                <w:rFonts w:ascii="Arial" w:hAnsi="Arial" w:cs="Arial"/>
                <w:b/>
                <w:color w:val="FFFFFF" w:themeColor="background1"/>
              </w:rPr>
              <w:t xml:space="preserve"> Technology Development Level</w:t>
            </w:r>
          </w:p>
        </w:tc>
        <w:tc>
          <w:tcPr>
            <w:tcW w:w="1350" w:type="dxa"/>
          </w:tcPr>
          <w:p w14:paraId="59486A43" w14:textId="77777777" w:rsidR="00FD1C38" w:rsidRPr="002D6744" w:rsidRDefault="00FD1C38" w:rsidP="00EB3AB6">
            <w:pPr>
              <w:keepNext/>
              <w:rPr>
                <w:rFonts w:ascii="Arial" w:hAnsi="Arial" w:cs="Arial"/>
                <w:b/>
              </w:rPr>
            </w:pPr>
            <w:r w:rsidRPr="002D6744">
              <w:rPr>
                <w:rFonts w:ascii="Arial" w:hAnsi="Arial" w:cs="Arial"/>
                <w:b/>
              </w:rPr>
              <w:t>TRL:  #</w:t>
            </w:r>
          </w:p>
        </w:tc>
        <w:tc>
          <w:tcPr>
            <w:tcW w:w="5695" w:type="dxa"/>
            <w:vMerge w:val="restart"/>
          </w:tcPr>
          <w:p w14:paraId="4A217A56" w14:textId="77777777" w:rsidR="00FD1C38" w:rsidRPr="002D6744" w:rsidRDefault="00FD1C38" w:rsidP="00EB3AB6">
            <w:pPr>
              <w:keepNext/>
              <w:rPr>
                <w:rFonts w:ascii="Arial" w:hAnsi="Arial" w:cs="Arial"/>
              </w:rPr>
            </w:pPr>
            <w:r w:rsidRPr="002D6744">
              <w:rPr>
                <w:rFonts w:ascii="Arial" w:hAnsi="Arial" w:cs="Arial"/>
              </w:rPr>
              <w:t>Provide explanation/justification for this level and an "As of Date.”</w:t>
            </w:r>
          </w:p>
          <w:p w14:paraId="015F0199" w14:textId="77777777" w:rsidR="00FD1C38" w:rsidRPr="002D6744" w:rsidRDefault="00FD1C38" w:rsidP="00EB3AB6">
            <w:pPr>
              <w:keepNext/>
              <w:rPr>
                <w:rFonts w:ascii="Arial" w:hAnsi="Arial" w:cs="Arial"/>
              </w:rPr>
            </w:pPr>
          </w:p>
          <w:p w14:paraId="34CD0195" w14:textId="77777777" w:rsidR="00FD1C38" w:rsidRPr="002D6744" w:rsidRDefault="00FD1C38" w:rsidP="00EB3AB6">
            <w:pPr>
              <w:keepNext/>
              <w:rPr>
                <w:rFonts w:ascii="Arial" w:hAnsi="Arial" w:cs="Arial"/>
              </w:rPr>
            </w:pPr>
          </w:p>
          <w:p w14:paraId="37C2710B" w14:textId="77777777" w:rsidR="00FD1C38" w:rsidRPr="002D6744" w:rsidRDefault="00FD1C38" w:rsidP="00EB3AB6">
            <w:pPr>
              <w:keepNext/>
              <w:rPr>
                <w:rFonts w:ascii="Arial" w:hAnsi="Arial" w:cs="Arial"/>
              </w:rPr>
            </w:pPr>
          </w:p>
          <w:p w14:paraId="39779604" w14:textId="77777777" w:rsidR="00FD1C38" w:rsidRPr="002D6744" w:rsidRDefault="00FD1C38" w:rsidP="00EB3AB6">
            <w:pPr>
              <w:keepNext/>
              <w:rPr>
                <w:rFonts w:ascii="Arial" w:hAnsi="Arial" w:cs="Arial"/>
                <w:b/>
              </w:rPr>
            </w:pPr>
          </w:p>
        </w:tc>
      </w:tr>
      <w:tr w:rsidR="00FD1C38" w:rsidRPr="00D97150" w14:paraId="0D89177B" w14:textId="77777777" w:rsidTr="000448BC">
        <w:trPr>
          <w:trHeight w:val="620"/>
        </w:trPr>
        <w:tc>
          <w:tcPr>
            <w:tcW w:w="2448" w:type="dxa"/>
            <w:vMerge/>
            <w:shd w:val="clear" w:color="auto" w:fill="2E74B5" w:themeFill="accent1" w:themeFillShade="BF"/>
          </w:tcPr>
          <w:p w14:paraId="3E065A92" w14:textId="77777777" w:rsidR="00FD1C38" w:rsidRPr="002D6744" w:rsidRDefault="00FD1C38" w:rsidP="00EB3AB6">
            <w:pPr>
              <w:keepNext/>
              <w:rPr>
                <w:rFonts w:ascii="Arial" w:hAnsi="Arial" w:cs="Arial"/>
                <w:b/>
                <w:color w:val="FFFFFF" w:themeColor="background1"/>
              </w:rPr>
            </w:pPr>
          </w:p>
        </w:tc>
        <w:tc>
          <w:tcPr>
            <w:tcW w:w="1350" w:type="dxa"/>
          </w:tcPr>
          <w:p w14:paraId="14CD57AD" w14:textId="77777777" w:rsidR="00FD1C38" w:rsidRPr="002D6744" w:rsidRDefault="00FD1C38" w:rsidP="00EB3AB6">
            <w:pPr>
              <w:keepNext/>
              <w:rPr>
                <w:rFonts w:ascii="Arial" w:hAnsi="Arial" w:cs="Arial"/>
                <w:b/>
              </w:rPr>
            </w:pPr>
            <w:r w:rsidRPr="002D6744">
              <w:rPr>
                <w:rFonts w:ascii="Arial" w:hAnsi="Arial" w:cs="Arial"/>
                <w:b/>
              </w:rPr>
              <w:t>MRL:  #</w:t>
            </w:r>
          </w:p>
        </w:tc>
        <w:tc>
          <w:tcPr>
            <w:tcW w:w="5695" w:type="dxa"/>
            <w:vMerge/>
          </w:tcPr>
          <w:p w14:paraId="24A94A03" w14:textId="77777777" w:rsidR="00FD1C38" w:rsidRPr="002D6744" w:rsidRDefault="00FD1C38" w:rsidP="00EB3AB6">
            <w:pPr>
              <w:keepNext/>
              <w:rPr>
                <w:rFonts w:ascii="Arial" w:hAnsi="Arial" w:cs="Arial"/>
                <w:b/>
              </w:rPr>
            </w:pPr>
          </w:p>
        </w:tc>
      </w:tr>
      <w:tr w:rsidR="00FD1C38" w:rsidRPr="00D97150" w14:paraId="1A820C00" w14:textId="77777777" w:rsidTr="000448BC">
        <w:trPr>
          <w:trHeight w:val="836"/>
        </w:trPr>
        <w:tc>
          <w:tcPr>
            <w:tcW w:w="2448" w:type="dxa"/>
            <w:vMerge w:val="restart"/>
            <w:shd w:val="clear" w:color="auto" w:fill="2E74B5" w:themeFill="accent1" w:themeFillShade="BF"/>
          </w:tcPr>
          <w:p w14:paraId="5F567A9C" w14:textId="77777777" w:rsidR="00FD1C38" w:rsidRPr="002D6744" w:rsidRDefault="00FD1C38" w:rsidP="009B1B6B">
            <w:pPr>
              <w:keepNext/>
              <w:rPr>
                <w:rFonts w:ascii="Arial" w:hAnsi="Arial" w:cs="Arial"/>
                <w:b/>
                <w:color w:val="FFFFFF" w:themeColor="background1"/>
              </w:rPr>
            </w:pPr>
            <w:r w:rsidRPr="002D6744">
              <w:rPr>
                <w:rFonts w:ascii="Arial" w:hAnsi="Arial" w:cs="Arial"/>
                <w:b/>
                <w:color w:val="FFFFFF" w:themeColor="background1"/>
              </w:rPr>
              <w:t xml:space="preserve">Projected Final </w:t>
            </w:r>
            <w:r w:rsidR="009B1B6B">
              <w:rPr>
                <w:rFonts w:ascii="Arial" w:hAnsi="Arial" w:cs="Arial"/>
                <w:b/>
                <w:color w:val="FFFFFF" w:themeColor="background1"/>
              </w:rPr>
              <w:t>Technology Development Level</w:t>
            </w:r>
          </w:p>
        </w:tc>
        <w:tc>
          <w:tcPr>
            <w:tcW w:w="1350" w:type="dxa"/>
          </w:tcPr>
          <w:p w14:paraId="13AAA3F7" w14:textId="77777777" w:rsidR="00FD1C38" w:rsidRPr="002D6744" w:rsidRDefault="00FD1C38" w:rsidP="00EB3AB6">
            <w:pPr>
              <w:keepNext/>
              <w:rPr>
                <w:rFonts w:ascii="Arial" w:hAnsi="Arial" w:cs="Arial"/>
                <w:b/>
              </w:rPr>
            </w:pPr>
            <w:r w:rsidRPr="002D6744">
              <w:rPr>
                <w:rFonts w:ascii="Arial" w:hAnsi="Arial" w:cs="Arial"/>
                <w:b/>
              </w:rPr>
              <w:t>TRL:  #</w:t>
            </w:r>
          </w:p>
        </w:tc>
        <w:tc>
          <w:tcPr>
            <w:tcW w:w="5695" w:type="dxa"/>
            <w:vMerge w:val="restart"/>
          </w:tcPr>
          <w:p w14:paraId="146106C9" w14:textId="77777777" w:rsidR="009E4888" w:rsidRPr="002D6744" w:rsidRDefault="009E4888" w:rsidP="009E4888">
            <w:pPr>
              <w:keepNext/>
              <w:rPr>
                <w:rFonts w:ascii="Arial" w:hAnsi="Arial" w:cs="Arial"/>
              </w:rPr>
            </w:pPr>
            <w:r w:rsidRPr="002D6744">
              <w:rPr>
                <w:rFonts w:ascii="Arial" w:hAnsi="Arial" w:cs="Arial"/>
              </w:rPr>
              <w:t>Provide</w:t>
            </w:r>
            <w:r>
              <w:rPr>
                <w:rFonts w:ascii="Arial" w:hAnsi="Arial" w:cs="Arial"/>
              </w:rPr>
              <w:t xml:space="preserve"> rationale to support the ability of this </w:t>
            </w:r>
            <w:r w:rsidR="00B4103A">
              <w:rPr>
                <w:rFonts w:ascii="Arial" w:hAnsi="Arial" w:cs="Arial"/>
              </w:rPr>
              <w:t>technology project</w:t>
            </w:r>
            <w:r>
              <w:rPr>
                <w:rFonts w:ascii="Arial" w:hAnsi="Arial" w:cs="Arial"/>
              </w:rPr>
              <w:t xml:space="preserve"> to achieve the projected level, based on customer needs.</w:t>
            </w:r>
          </w:p>
          <w:p w14:paraId="694E0E81" w14:textId="77777777" w:rsidR="00FD1C38" w:rsidRPr="002D6744" w:rsidRDefault="00FD1C38" w:rsidP="00EB3AB6">
            <w:pPr>
              <w:keepNext/>
              <w:rPr>
                <w:rFonts w:ascii="Arial" w:hAnsi="Arial" w:cs="Arial"/>
              </w:rPr>
            </w:pPr>
          </w:p>
          <w:p w14:paraId="728F619F" w14:textId="77777777" w:rsidR="00FD1C38" w:rsidRPr="002D6744" w:rsidRDefault="00FD1C38" w:rsidP="00EB3AB6">
            <w:pPr>
              <w:keepNext/>
              <w:rPr>
                <w:rFonts w:ascii="Arial" w:hAnsi="Arial" w:cs="Arial"/>
              </w:rPr>
            </w:pPr>
          </w:p>
          <w:p w14:paraId="01A10D26" w14:textId="77777777" w:rsidR="00FD1C38" w:rsidRPr="002D6744" w:rsidRDefault="00FD1C38" w:rsidP="00EB3AB6">
            <w:pPr>
              <w:keepNext/>
              <w:rPr>
                <w:rFonts w:ascii="Arial" w:hAnsi="Arial" w:cs="Arial"/>
                <w:b/>
              </w:rPr>
            </w:pPr>
          </w:p>
        </w:tc>
      </w:tr>
      <w:tr w:rsidR="00FD1C38" w:rsidRPr="00D97150" w14:paraId="19A937AA" w14:textId="77777777" w:rsidTr="00EB3AB6">
        <w:trPr>
          <w:trHeight w:val="398"/>
        </w:trPr>
        <w:tc>
          <w:tcPr>
            <w:tcW w:w="2448" w:type="dxa"/>
            <w:vMerge/>
            <w:shd w:val="clear" w:color="auto" w:fill="2E74B5" w:themeFill="accent1" w:themeFillShade="BF"/>
          </w:tcPr>
          <w:p w14:paraId="0A132163" w14:textId="77777777" w:rsidR="00FD1C38" w:rsidRPr="002D6744" w:rsidRDefault="00FD1C38" w:rsidP="00EB3AB6">
            <w:pPr>
              <w:keepNext/>
              <w:rPr>
                <w:rFonts w:ascii="Arial" w:hAnsi="Arial" w:cs="Arial"/>
                <w:b/>
                <w:color w:val="FFFFFF" w:themeColor="background1"/>
              </w:rPr>
            </w:pPr>
          </w:p>
        </w:tc>
        <w:tc>
          <w:tcPr>
            <w:tcW w:w="1350" w:type="dxa"/>
          </w:tcPr>
          <w:p w14:paraId="1AF49996" w14:textId="77777777" w:rsidR="00FD1C38" w:rsidRPr="002D6744" w:rsidRDefault="00FD1C38" w:rsidP="00EB3AB6">
            <w:pPr>
              <w:keepNext/>
              <w:rPr>
                <w:rFonts w:ascii="Arial" w:hAnsi="Arial" w:cs="Arial"/>
                <w:b/>
              </w:rPr>
            </w:pPr>
            <w:r w:rsidRPr="002D6744">
              <w:rPr>
                <w:rFonts w:ascii="Arial" w:hAnsi="Arial" w:cs="Arial"/>
                <w:b/>
              </w:rPr>
              <w:t>MRL:  #</w:t>
            </w:r>
          </w:p>
        </w:tc>
        <w:tc>
          <w:tcPr>
            <w:tcW w:w="5695" w:type="dxa"/>
            <w:vMerge/>
          </w:tcPr>
          <w:p w14:paraId="34B4DDAE" w14:textId="77777777" w:rsidR="00FD1C38" w:rsidRPr="002D6744" w:rsidRDefault="00FD1C38" w:rsidP="00EB3AB6">
            <w:pPr>
              <w:keepNext/>
              <w:rPr>
                <w:rFonts w:ascii="Arial" w:hAnsi="Arial" w:cs="Arial"/>
                <w:b/>
              </w:rPr>
            </w:pPr>
          </w:p>
        </w:tc>
      </w:tr>
      <w:tr w:rsidR="00FD1C38" w:rsidRPr="00D97150" w14:paraId="3D12A709" w14:textId="77777777" w:rsidTr="000448BC">
        <w:trPr>
          <w:trHeight w:val="773"/>
        </w:trPr>
        <w:tc>
          <w:tcPr>
            <w:tcW w:w="2448" w:type="dxa"/>
            <w:vMerge w:val="restart"/>
            <w:shd w:val="clear" w:color="auto" w:fill="2E74B5" w:themeFill="accent1" w:themeFillShade="BF"/>
          </w:tcPr>
          <w:p w14:paraId="0BC92F9E" w14:textId="77777777" w:rsidR="00FD1C38" w:rsidRPr="002D6744" w:rsidRDefault="00FD1C38" w:rsidP="00FD1C38">
            <w:pPr>
              <w:keepNext/>
              <w:rPr>
                <w:rFonts w:ascii="Arial" w:hAnsi="Arial" w:cs="Arial"/>
                <w:b/>
                <w:color w:val="FFFFFF" w:themeColor="background1"/>
              </w:rPr>
            </w:pPr>
            <w:r w:rsidRPr="002D6744">
              <w:rPr>
                <w:rFonts w:ascii="Arial" w:hAnsi="Arial" w:cs="Arial"/>
                <w:b/>
                <w:color w:val="FFFFFF" w:themeColor="background1"/>
              </w:rPr>
              <w:t xml:space="preserve">Identify Minimum Acceptable </w:t>
            </w:r>
            <w:r>
              <w:rPr>
                <w:rFonts w:ascii="Arial" w:hAnsi="Arial" w:cs="Arial"/>
                <w:b/>
                <w:color w:val="FFFFFF" w:themeColor="background1"/>
              </w:rPr>
              <w:t xml:space="preserve">Integration </w:t>
            </w:r>
            <w:r w:rsidRPr="002D6744">
              <w:rPr>
                <w:rFonts w:ascii="Arial" w:hAnsi="Arial" w:cs="Arial"/>
                <w:b/>
                <w:color w:val="FFFFFF" w:themeColor="background1"/>
              </w:rPr>
              <w:t xml:space="preserve">Readiness Levels </w:t>
            </w:r>
          </w:p>
        </w:tc>
        <w:tc>
          <w:tcPr>
            <w:tcW w:w="1350" w:type="dxa"/>
          </w:tcPr>
          <w:p w14:paraId="40347ABB" w14:textId="77777777" w:rsidR="00FD1C38" w:rsidRPr="002D6744" w:rsidRDefault="00FD1C38" w:rsidP="00EB3AB6">
            <w:pPr>
              <w:keepNext/>
              <w:rPr>
                <w:rFonts w:ascii="Arial" w:hAnsi="Arial" w:cs="Arial"/>
                <w:b/>
              </w:rPr>
            </w:pPr>
            <w:r w:rsidRPr="002D6744">
              <w:rPr>
                <w:rFonts w:ascii="Arial" w:hAnsi="Arial" w:cs="Arial"/>
                <w:b/>
              </w:rPr>
              <w:t>TRL:  #</w:t>
            </w:r>
          </w:p>
        </w:tc>
        <w:tc>
          <w:tcPr>
            <w:tcW w:w="5695" w:type="dxa"/>
            <w:vMerge w:val="restart"/>
          </w:tcPr>
          <w:p w14:paraId="38552E37" w14:textId="77777777" w:rsidR="00FD1C38" w:rsidRPr="002D6744" w:rsidRDefault="00FD1C38" w:rsidP="00EB3AB6">
            <w:pPr>
              <w:keepNext/>
              <w:rPr>
                <w:rFonts w:ascii="Arial" w:hAnsi="Arial" w:cs="Arial"/>
              </w:rPr>
            </w:pPr>
            <w:r w:rsidRPr="002D6744">
              <w:rPr>
                <w:rFonts w:ascii="Arial" w:hAnsi="Arial" w:cs="Arial"/>
              </w:rPr>
              <w:t xml:space="preserve">Provided by </w:t>
            </w:r>
            <w:r>
              <w:rPr>
                <w:rFonts w:ascii="Arial" w:hAnsi="Arial" w:cs="Arial"/>
              </w:rPr>
              <w:t xml:space="preserve">customer.  This should match the investor letter.  </w:t>
            </w:r>
          </w:p>
          <w:p w14:paraId="36DAC0B5" w14:textId="77777777" w:rsidR="00FD1C38" w:rsidRPr="002D6744" w:rsidRDefault="00FD1C38" w:rsidP="00EB3AB6">
            <w:pPr>
              <w:keepNext/>
              <w:rPr>
                <w:rFonts w:ascii="Arial" w:hAnsi="Arial" w:cs="Arial"/>
              </w:rPr>
            </w:pPr>
          </w:p>
          <w:p w14:paraId="011FB999" w14:textId="77777777" w:rsidR="00FD1C38" w:rsidRPr="002D6744" w:rsidRDefault="00FD1C38" w:rsidP="00EB3AB6">
            <w:pPr>
              <w:keepNext/>
              <w:rPr>
                <w:rFonts w:ascii="Arial" w:hAnsi="Arial" w:cs="Arial"/>
              </w:rPr>
            </w:pPr>
          </w:p>
          <w:p w14:paraId="391FCDE4" w14:textId="77777777" w:rsidR="00FD1C38" w:rsidRPr="002D6744" w:rsidRDefault="00FD1C38" w:rsidP="00EB3AB6">
            <w:pPr>
              <w:keepNext/>
              <w:rPr>
                <w:rFonts w:ascii="Arial" w:hAnsi="Arial" w:cs="Arial"/>
              </w:rPr>
            </w:pPr>
          </w:p>
          <w:p w14:paraId="142A7D39" w14:textId="77777777" w:rsidR="00FD1C38" w:rsidRPr="002D6744" w:rsidRDefault="00FD1C38" w:rsidP="00EB3AB6">
            <w:pPr>
              <w:keepNext/>
              <w:rPr>
                <w:rFonts w:ascii="Arial" w:hAnsi="Arial" w:cs="Arial"/>
              </w:rPr>
            </w:pPr>
          </w:p>
        </w:tc>
      </w:tr>
      <w:tr w:rsidR="00FD1C38" w:rsidRPr="00D97150" w14:paraId="55F10654" w14:textId="77777777" w:rsidTr="00EB3AB6">
        <w:trPr>
          <w:trHeight w:val="399"/>
        </w:trPr>
        <w:tc>
          <w:tcPr>
            <w:tcW w:w="2448" w:type="dxa"/>
            <w:vMerge/>
            <w:shd w:val="clear" w:color="auto" w:fill="2E74B5" w:themeFill="accent1" w:themeFillShade="BF"/>
          </w:tcPr>
          <w:p w14:paraId="0F9EC802" w14:textId="77777777" w:rsidR="00FD1C38" w:rsidRPr="002D6744" w:rsidRDefault="00FD1C38" w:rsidP="00EB3AB6">
            <w:pPr>
              <w:keepNext/>
              <w:rPr>
                <w:rFonts w:ascii="Arial" w:hAnsi="Arial" w:cs="Arial"/>
                <w:b/>
                <w:color w:val="FFFFFF" w:themeColor="background1"/>
              </w:rPr>
            </w:pPr>
          </w:p>
        </w:tc>
        <w:tc>
          <w:tcPr>
            <w:tcW w:w="1350" w:type="dxa"/>
          </w:tcPr>
          <w:p w14:paraId="596BAFFE" w14:textId="77777777" w:rsidR="00FD1C38" w:rsidRPr="002D6744" w:rsidRDefault="00FD1C38" w:rsidP="00EB3AB6">
            <w:pPr>
              <w:keepNext/>
              <w:rPr>
                <w:rFonts w:ascii="Arial" w:hAnsi="Arial" w:cs="Arial"/>
                <w:b/>
              </w:rPr>
            </w:pPr>
            <w:r w:rsidRPr="002D6744">
              <w:rPr>
                <w:rFonts w:ascii="Arial" w:hAnsi="Arial" w:cs="Arial"/>
                <w:b/>
              </w:rPr>
              <w:t>MRL:  #</w:t>
            </w:r>
          </w:p>
        </w:tc>
        <w:tc>
          <w:tcPr>
            <w:tcW w:w="5695" w:type="dxa"/>
            <w:vMerge/>
          </w:tcPr>
          <w:p w14:paraId="134B971E" w14:textId="77777777" w:rsidR="00FD1C38" w:rsidRPr="002D6744" w:rsidRDefault="00FD1C38" w:rsidP="00EB3AB6">
            <w:pPr>
              <w:keepNext/>
              <w:rPr>
                <w:rFonts w:ascii="Arial" w:hAnsi="Arial" w:cs="Arial"/>
              </w:rPr>
            </w:pPr>
          </w:p>
        </w:tc>
      </w:tr>
      <w:tr w:rsidR="00B35DF2" w:rsidRPr="00D97150" w14:paraId="4A156782" w14:textId="77777777" w:rsidTr="000448BC">
        <w:trPr>
          <w:trHeight w:val="710"/>
        </w:trPr>
        <w:tc>
          <w:tcPr>
            <w:tcW w:w="2448" w:type="dxa"/>
            <w:vMerge w:val="restart"/>
            <w:shd w:val="clear" w:color="auto" w:fill="2E74B5" w:themeFill="accent1" w:themeFillShade="BF"/>
          </w:tcPr>
          <w:p w14:paraId="1A8CB9B5" w14:textId="77777777" w:rsidR="00B35DF2" w:rsidRPr="002D6744" w:rsidRDefault="00FD1C38" w:rsidP="00A21192">
            <w:pPr>
              <w:keepNext/>
              <w:rPr>
                <w:rFonts w:ascii="Arial" w:hAnsi="Arial" w:cs="Arial"/>
                <w:b/>
                <w:color w:val="FFFFFF" w:themeColor="background1"/>
              </w:rPr>
            </w:pPr>
            <w:r w:rsidRPr="002D6744">
              <w:rPr>
                <w:rFonts w:ascii="Arial" w:hAnsi="Arial" w:cs="Arial"/>
                <w:b/>
                <w:color w:val="FFFFFF" w:themeColor="background1"/>
              </w:rPr>
              <w:t>Projected Final Integration Readiness Levels</w:t>
            </w:r>
          </w:p>
        </w:tc>
        <w:tc>
          <w:tcPr>
            <w:tcW w:w="1350" w:type="dxa"/>
          </w:tcPr>
          <w:p w14:paraId="23BD0B87" w14:textId="77777777" w:rsidR="00B35DF2" w:rsidRPr="002D6744" w:rsidRDefault="00B35DF2" w:rsidP="00EB3AB6">
            <w:pPr>
              <w:keepNext/>
              <w:rPr>
                <w:rFonts w:ascii="Arial" w:hAnsi="Arial" w:cs="Arial"/>
                <w:b/>
              </w:rPr>
            </w:pPr>
            <w:r w:rsidRPr="002D6744">
              <w:rPr>
                <w:rFonts w:ascii="Arial" w:hAnsi="Arial" w:cs="Arial"/>
                <w:b/>
              </w:rPr>
              <w:t>TRL:   #</w:t>
            </w:r>
          </w:p>
        </w:tc>
        <w:tc>
          <w:tcPr>
            <w:tcW w:w="5695" w:type="dxa"/>
            <w:vMerge w:val="restart"/>
          </w:tcPr>
          <w:p w14:paraId="26700B6B" w14:textId="77777777" w:rsidR="00FD1C38" w:rsidRPr="002D6744" w:rsidRDefault="00FD1C38" w:rsidP="00FD1C38">
            <w:pPr>
              <w:keepNext/>
              <w:rPr>
                <w:rFonts w:ascii="Arial" w:hAnsi="Arial" w:cs="Arial"/>
              </w:rPr>
            </w:pPr>
            <w:r w:rsidRPr="002D6744">
              <w:rPr>
                <w:rFonts w:ascii="Arial" w:hAnsi="Arial" w:cs="Arial"/>
              </w:rPr>
              <w:t>Provide</w:t>
            </w:r>
            <w:r>
              <w:rPr>
                <w:rFonts w:ascii="Arial" w:hAnsi="Arial" w:cs="Arial"/>
              </w:rPr>
              <w:t xml:space="preserve"> rationale </w:t>
            </w:r>
            <w:r w:rsidR="009E4888">
              <w:rPr>
                <w:rFonts w:ascii="Arial" w:hAnsi="Arial" w:cs="Arial"/>
              </w:rPr>
              <w:t xml:space="preserve">to support the ability of this </w:t>
            </w:r>
            <w:r w:rsidR="00B4103A">
              <w:rPr>
                <w:rFonts w:ascii="Arial" w:hAnsi="Arial" w:cs="Arial"/>
              </w:rPr>
              <w:t>technology project</w:t>
            </w:r>
            <w:r w:rsidR="009E4888">
              <w:rPr>
                <w:rFonts w:ascii="Arial" w:hAnsi="Arial" w:cs="Arial"/>
              </w:rPr>
              <w:t xml:space="preserve"> to achieve the projected level,</w:t>
            </w:r>
            <w:r>
              <w:rPr>
                <w:rFonts w:ascii="Arial" w:hAnsi="Arial" w:cs="Arial"/>
              </w:rPr>
              <w:t xml:space="preserve"> based on customer needs.</w:t>
            </w:r>
          </w:p>
          <w:p w14:paraId="3372C563" w14:textId="77777777" w:rsidR="00B35DF2" w:rsidRPr="002D6744" w:rsidRDefault="00B35DF2" w:rsidP="00EB3AB6">
            <w:pPr>
              <w:keepNext/>
              <w:rPr>
                <w:rFonts w:ascii="Arial" w:hAnsi="Arial" w:cs="Arial"/>
              </w:rPr>
            </w:pPr>
          </w:p>
          <w:p w14:paraId="550B45AC" w14:textId="77777777" w:rsidR="00B35DF2" w:rsidRPr="002D6744" w:rsidRDefault="00B35DF2" w:rsidP="00EB3AB6">
            <w:pPr>
              <w:keepNext/>
              <w:rPr>
                <w:rFonts w:ascii="Arial" w:hAnsi="Arial" w:cs="Arial"/>
              </w:rPr>
            </w:pPr>
          </w:p>
          <w:p w14:paraId="2C7CC81A" w14:textId="77777777" w:rsidR="00B35DF2" w:rsidRPr="002D6744" w:rsidRDefault="00B35DF2" w:rsidP="00EB3AB6">
            <w:pPr>
              <w:keepNext/>
              <w:rPr>
                <w:rFonts w:ascii="Arial" w:hAnsi="Arial" w:cs="Arial"/>
              </w:rPr>
            </w:pPr>
          </w:p>
        </w:tc>
      </w:tr>
      <w:tr w:rsidR="00B35DF2" w:rsidRPr="00D97150" w14:paraId="31DE8667" w14:textId="77777777" w:rsidTr="00EB3AB6">
        <w:trPr>
          <w:trHeight w:val="399"/>
        </w:trPr>
        <w:tc>
          <w:tcPr>
            <w:tcW w:w="2448" w:type="dxa"/>
            <w:vMerge/>
            <w:shd w:val="clear" w:color="auto" w:fill="2E74B5" w:themeFill="accent1" w:themeFillShade="BF"/>
          </w:tcPr>
          <w:p w14:paraId="3230CCCE" w14:textId="77777777" w:rsidR="00B35DF2" w:rsidRPr="00D97150" w:rsidRDefault="00B35DF2" w:rsidP="00EB3AB6">
            <w:pPr>
              <w:keepNext/>
              <w:rPr>
                <w:rFonts w:ascii="Arial" w:hAnsi="Arial" w:cs="Arial"/>
                <w:b/>
                <w:sz w:val="20"/>
              </w:rPr>
            </w:pPr>
          </w:p>
        </w:tc>
        <w:tc>
          <w:tcPr>
            <w:tcW w:w="1350" w:type="dxa"/>
          </w:tcPr>
          <w:p w14:paraId="152DC7DD" w14:textId="77777777" w:rsidR="00B35DF2" w:rsidRPr="00D97150" w:rsidRDefault="00B35DF2" w:rsidP="00EB3AB6">
            <w:pPr>
              <w:keepNext/>
              <w:rPr>
                <w:rFonts w:ascii="Arial" w:hAnsi="Arial" w:cs="Arial"/>
                <w:b/>
                <w:sz w:val="20"/>
              </w:rPr>
            </w:pPr>
            <w:r w:rsidRPr="000448BC">
              <w:rPr>
                <w:rFonts w:ascii="Arial" w:hAnsi="Arial" w:cs="Arial"/>
                <w:b/>
              </w:rPr>
              <w:t>MRL:  #</w:t>
            </w:r>
          </w:p>
        </w:tc>
        <w:tc>
          <w:tcPr>
            <w:tcW w:w="5695" w:type="dxa"/>
            <w:vMerge/>
          </w:tcPr>
          <w:p w14:paraId="185938A3" w14:textId="77777777" w:rsidR="00B35DF2" w:rsidRPr="00D97150" w:rsidRDefault="00B35DF2" w:rsidP="00EB3AB6">
            <w:pPr>
              <w:keepNext/>
              <w:rPr>
                <w:rFonts w:ascii="Arial" w:hAnsi="Arial" w:cs="Arial"/>
                <w:sz w:val="20"/>
              </w:rPr>
            </w:pPr>
          </w:p>
        </w:tc>
      </w:tr>
    </w:tbl>
    <w:p w14:paraId="40D6F84E" w14:textId="77777777" w:rsidR="007951F2" w:rsidRDefault="007951F2" w:rsidP="007951F2">
      <w:pPr>
        <w:pStyle w:val="BodyText"/>
        <w:ind w:right="119"/>
        <w:jc w:val="center"/>
        <w:rPr>
          <w:rFonts w:cs="Arial"/>
          <w:spacing w:val="-1"/>
          <w:sz w:val="28"/>
        </w:rPr>
      </w:pPr>
    </w:p>
    <w:p w14:paraId="5DCC892E" w14:textId="77777777" w:rsidR="00403182" w:rsidRPr="00403182" w:rsidRDefault="00403182" w:rsidP="00403182">
      <w:pPr>
        <w:pStyle w:val="BodyText"/>
        <w:ind w:right="119"/>
        <w:rPr>
          <w:rFonts w:cs="Arial"/>
          <w:spacing w:val="-1"/>
          <w:szCs w:val="22"/>
        </w:rPr>
      </w:pPr>
      <w:r w:rsidRPr="00403182">
        <w:rPr>
          <w:rFonts w:cs="Arial"/>
          <w:spacing w:val="-1"/>
          <w:szCs w:val="22"/>
        </w:rPr>
        <w:t>Additional information and guidelines are available at the NASA SBIR/STTR website:</w:t>
      </w:r>
    </w:p>
    <w:p w14:paraId="1200AED7" w14:textId="2EA7358F" w:rsidR="007951F2" w:rsidRDefault="00403182" w:rsidP="00403182">
      <w:pPr>
        <w:pStyle w:val="BodyText"/>
        <w:ind w:right="119"/>
        <w:rPr>
          <w:rFonts w:cs="Arial"/>
          <w:spacing w:val="-1"/>
          <w:szCs w:val="22"/>
        </w:rPr>
      </w:pPr>
      <w:hyperlink r:id="rId13" w:history="1">
        <w:r w:rsidRPr="0096345F">
          <w:rPr>
            <w:rStyle w:val="Hyperlink"/>
            <w:rFonts w:cs="Arial"/>
            <w:spacing w:val="-1"/>
            <w:szCs w:val="22"/>
          </w:rPr>
          <w:t>http://sbir.nasa.gov/content/post-phase-ii-initiatives#CCRPP</w:t>
        </w:r>
      </w:hyperlink>
    </w:p>
    <w:p w14:paraId="00064834" w14:textId="77777777" w:rsidR="00403182" w:rsidRPr="00403182" w:rsidRDefault="00403182" w:rsidP="00403182">
      <w:pPr>
        <w:pStyle w:val="BodyText"/>
        <w:ind w:right="119"/>
        <w:rPr>
          <w:rFonts w:cs="Arial"/>
          <w:spacing w:val="-1"/>
          <w:szCs w:val="22"/>
        </w:rPr>
      </w:pPr>
    </w:p>
    <w:p w14:paraId="3F40342A" w14:textId="77777777" w:rsidR="007951F2" w:rsidRDefault="007951F2" w:rsidP="007951F2">
      <w:pPr>
        <w:pStyle w:val="BodyText"/>
        <w:ind w:right="119"/>
        <w:jc w:val="center"/>
        <w:rPr>
          <w:rFonts w:cs="Arial"/>
          <w:spacing w:val="-1"/>
          <w:sz w:val="28"/>
        </w:rPr>
      </w:pPr>
    </w:p>
    <w:p w14:paraId="1D1E02BB" w14:textId="77777777" w:rsidR="007951F2" w:rsidRPr="002D6744" w:rsidRDefault="007951F2" w:rsidP="007951F2">
      <w:pPr>
        <w:pStyle w:val="BodyText"/>
        <w:ind w:right="119"/>
        <w:jc w:val="center"/>
        <w:rPr>
          <w:rFonts w:cs="Arial"/>
          <w:color w:val="2F5496" w:themeColor="accent5" w:themeShade="BF"/>
          <w:sz w:val="28"/>
          <w:szCs w:val="56"/>
        </w:rPr>
      </w:pPr>
      <w:r w:rsidRPr="002D6744">
        <w:rPr>
          <w:rFonts w:cs="Arial"/>
          <w:color w:val="2F5496" w:themeColor="accent5" w:themeShade="BF"/>
          <w:spacing w:val="-1"/>
          <w:sz w:val="28"/>
          <w:szCs w:val="56"/>
        </w:rPr>
        <w:t xml:space="preserve">- End of </w:t>
      </w:r>
      <w:r w:rsidR="00723826">
        <w:rPr>
          <w:rFonts w:cs="Arial"/>
          <w:color w:val="2F5496" w:themeColor="accent5" w:themeShade="BF"/>
          <w:spacing w:val="-1"/>
          <w:sz w:val="28"/>
          <w:szCs w:val="56"/>
        </w:rPr>
        <w:t xml:space="preserve">CCRPP </w:t>
      </w:r>
      <w:r w:rsidR="00B15EDB">
        <w:rPr>
          <w:rFonts w:cs="Arial"/>
          <w:color w:val="2F5496" w:themeColor="accent5" w:themeShade="BF"/>
          <w:spacing w:val="-1"/>
          <w:sz w:val="28"/>
          <w:szCs w:val="56"/>
        </w:rPr>
        <w:t xml:space="preserve">Technical Application </w:t>
      </w:r>
      <w:r w:rsidRPr="002D6744">
        <w:rPr>
          <w:rFonts w:cs="Arial"/>
          <w:color w:val="2F5496" w:themeColor="accent5" w:themeShade="BF"/>
          <w:spacing w:val="-1"/>
          <w:sz w:val="28"/>
          <w:szCs w:val="56"/>
        </w:rPr>
        <w:t>-</w:t>
      </w:r>
      <w:bookmarkStart w:id="180" w:name="_Toc370381008"/>
      <w:bookmarkStart w:id="181" w:name="_Toc364345361"/>
      <w:bookmarkStart w:id="182" w:name="_Toc364346358"/>
      <w:bookmarkEnd w:id="177"/>
      <w:bookmarkEnd w:id="178"/>
      <w:bookmarkEnd w:id="179"/>
      <w:bookmarkEnd w:id="180"/>
      <w:bookmarkEnd w:id="181"/>
      <w:bookmarkEnd w:id="182"/>
    </w:p>
    <w:p w14:paraId="235B80C0" w14:textId="77777777" w:rsidR="007951F2" w:rsidRDefault="007951F2" w:rsidP="007951F2">
      <w:pPr>
        <w:pStyle w:val="Heading1"/>
      </w:pPr>
      <w:bookmarkStart w:id="183" w:name="_Ref364940669"/>
      <w:bookmarkStart w:id="184" w:name="_Toc468197527"/>
      <w:bookmarkStart w:id="185" w:name="_Toc472503759"/>
      <w:bookmarkStart w:id="186" w:name="_Toc473122623"/>
      <w:r w:rsidRPr="00996144">
        <w:lastRenderedPageBreak/>
        <w:t>Appendix A: Manufacturing Readiness Levels</w:t>
      </w:r>
      <w:bookmarkEnd w:id="183"/>
      <w:bookmarkEnd w:id="184"/>
      <w:bookmarkEnd w:id="185"/>
      <w:bookmarkEnd w:id="186"/>
    </w:p>
    <w:p w14:paraId="0866FDCD" w14:textId="77777777" w:rsidR="00A3605B" w:rsidRPr="00A3605B" w:rsidRDefault="00A3605B" w:rsidP="00A3605B">
      <w:r w:rsidRPr="00A3605B">
        <w:rPr>
          <w:b/>
        </w:rPr>
        <w:t>Definition of Manufacturability</w:t>
      </w:r>
      <w:r>
        <w:t>: 1. Extent to which a good can be manufactured with relative ease at minimum cost and maximum reliability.  2. The general engineering art of designing products in such a way that they are easy to manufacture.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1612"/>
        <w:gridCol w:w="626"/>
        <w:gridCol w:w="1863"/>
        <w:gridCol w:w="5249"/>
      </w:tblGrid>
      <w:tr w:rsidR="007951F2" w:rsidRPr="00D97150" w14:paraId="000E0CC7" w14:textId="77777777" w:rsidTr="00801178">
        <w:tc>
          <w:tcPr>
            <w:tcW w:w="1218" w:type="dxa"/>
            <w:shd w:val="clear" w:color="auto" w:fill="2E74B5" w:themeFill="accent1" w:themeFillShade="BF"/>
            <w:tcMar>
              <w:top w:w="48" w:type="dxa"/>
              <w:left w:w="48" w:type="dxa"/>
              <w:bottom w:w="48" w:type="dxa"/>
              <w:right w:w="48" w:type="dxa"/>
            </w:tcMar>
            <w:vAlign w:val="center"/>
            <w:hideMark/>
          </w:tcPr>
          <w:p w14:paraId="72234FDA" w14:textId="77777777" w:rsidR="007951F2" w:rsidRPr="009151DA" w:rsidRDefault="007951F2" w:rsidP="00801178">
            <w:pPr>
              <w:rPr>
                <w:rFonts w:ascii="Arial" w:hAnsi="Arial" w:cs="Arial"/>
                <w:b/>
                <w:bCs/>
                <w:color w:val="FFFFFF" w:themeColor="background1"/>
              </w:rPr>
            </w:pPr>
            <w:r w:rsidRPr="009151DA">
              <w:rPr>
                <w:rFonts w:ascii="Arial" w:hAnsi="Arial" w:cs="Arial"/>
                <w:b/>
                <w:bCs/>
                <w:color w:val="FFFFFF" w:themeColor="background1"/>
              </w:rPr>
              <w:t>Phase (as specified by DoDI 5000.02</w:t>
            </w:r>
            <w:hyperlink r:id="rId14" w:anchor="cite_note-7" w:history="1">
              <w:r w:rsidRPr="009151DA">
                <w:rPr>
                  <w:rStyle w:val="Hyperlink"/>
                  <w:rFonts w:ascii="Arial" w:hAnsi="Arial" w:cs="Arial"/>
                  <w:color w:val="FFFFFF" w:themeColor="background1"/>
                  <w:vertAlign w:val="superscript"/>
                </w:rPr>
                <w:t>[7]</w:t>
              </w:r>
            </w:hyperlink>
          </w:p>
        </w:tc>
        <w:tc>
          <w:tcPr>
            <w:tcW w:w="630" w:type="dxa"/>
            <w:shd w:val="clear" w:color="auto" w:fill="2E74B5" w:themeFill="accent1" w:themeFillShade="BF"/>
            <w:tcMar>
              <w:top w:w="48" w:type="dxa"/>
              <w:left w:w="48" w:type="dxa"/>
              <w:bottom w:w="48" w:type="dxa"/>
              <w:right w:w="48" w:type="dxa"/>
            </w:tcMar>
            <w:vAlign w:val="center"/>
            <w:hideMark/>
          </w:tcPr>
          <w:p w14:paraId="4FBB48BE" w14:textId="77777777" w:rsidR="007951F2" w:rsidRPr="009151DA" w:rsidRDefault="007951F2" w:rsidP="00801178">
            <w:pPr>
              <w:rPr>
                <w:rFonts w:ascii="Arial" w:hAnsi="Arial" w:cs="Arial"/>
                <w:b/>
                <w:bCs/>
                <w:color w:val="FFFFFF" w:themeColor="background1"/>
              </w:rPr>
            </w:pPr>
            <w:r w:rsidRPr="009151DA">
              <w:rPr>
                <w:rFonts w:ascii="Arial" w:hAnsi="Arial" w:cs="Arial"/>
                <w:b/>
                <w:bCs/>
                <w:color w:val="FFFFFF" w:themeColor="background1"/>
              </w:rPr>
              <w:t>MRL</w:t>
            </w:r>
          </w:p>
        </w:tc>
        <w:tc>
          <w:tcPr>
            <w:tcW w:w="1890" w:type="dxa"/>
            <w:shd w:val="clear" w:color="auto" w:fill="2E74B5" w:themeFill="accent1" w:themeFillShade="BF"/>
            <w:tcMar>
              <w:top w:w="48" w:type="dxa"/>
              <w:left w:w="48" w:type="dxa"/>
              <w:bottom w:w="48" w:type="dxa"/>
              <w:right w:w="48" w:type="dxa"/>
            </w:tcMar>
            <w:vAlign w:val="center"/>
            <w:hideMark/>
          </w:tcPr>
          <w:p w14:paraId="5EE28640" w14:textId="77777777" w:rsidR="007951F2" w:rsidRPr="009151DA" w:rsidRDefault="007951F2" w:rsidP="00801178">
            <w:pPr>
              <w:rPr>
                <w:rFonts w:ascii="Arial" w:hAnsi="Arial" w:cs="Arial"/>
                <w:b/>
                <w:bCs/>
                <w:color w:val="FFFFFF" w:themeColor="background1"/>
              </w:rPr>
            </w:pPr>
            <w:r w:rsidRPr="009151DA">
              <w:rPr>
                <w:rFonts w:ascii="Arial" w:hAnsi="Arial" w:cs="Arial"/>
                <w:b/>
                <w:bCs/>
                <w:color w:val="FFFFFF" w:themeColor="background1"/>
              </w:rPr>
              <w:t>Definition</w:t>
            </w:r>
          </w:p>
        </w:tc>
        <w:tc>
          <w:tcPr>
            <w:tcW w:w="5490" w:type="dxa"/>
            <w:shd w:val="clear" w:color="auto" w:fill="2E74B5" w:themeFill="accent1" w:themeFillShade="BF"/>
            <w:tcMar>
              <w:top w:w="48" w:type="dxa"/>
              <w:left w:w="48" w:type="dxa"/>
              <w:bottom w:w="48" w:type="dxa"/>
              <w:right w:w="48" w:type="dxa"/>
            </w:tcMar>
            <w:vAlign w:val="center"/>
            <w:hideMark/>
          </w:tcPr>
          <w:p w14:paraId="33452E4D" w14:textId="77777777" w:rsidR="007951F2" w:rsidRPr="009151DA" w:rsidRDefault="007951F2" w:rsidP="00801178">
            <w:pPr>
              <w:rPr>
                <w:rFonts w:ascii="Arial" w:hAnsi="Arial" w:cs="Arial"/>
                <w:b/>
                <w:bCs/>
                <w:color w:val="FFFFFF" w:themeColor="background1"/>
              </w:rPr>
            </w:pPr>
            <w:r w:rsidRPr="009151DA">
              <w:rPr>
                <w:rFonts w:ascii="Arial" w:hAnsi="Arial" w:cs="Arial"/>
                <w:b/>
                <w:bCs/>
                <w:color w:val="FFFFFF" w:themeColor="background1"/>
              </w:rPr>
              <w:t>Description</w:t>
            </w:r>
          </w:p>
        </w:tc>
      </w:tr>
      <w:tr w:rsidR="007951F2" w:rsidRPr="00D97150" w14:paraId="514C68F2" w14:textId="77777777" w:rsidTr="00801178">
        <w:tc>
          <w:tcPr>
            <w:tcW w:w="1218" w:type="dxa"/>
            <w:vMerge w:val="restart"/>
            <w:shd w:val="clear" w:color="auto" w:fill="2E74B5" w:themeFill="accent1" w:themeFillShade="BF"/>
            <w:tcMar>
              <w:top w:w="48" w:type="dxa"/>
              <w:left w:w="48" w:type="dxa"/>
              <w:bottom w:w="48" w:type="dxa"/>
              <w:right w:w="48" w:type="dxa"/>
            </w:tcMar>
            <w:vAlign w:val="center"/>
            <w:hideMark/>
          </w:tcPr>
          <w:p w14:paraId="360CE8BD" w14:textId="77777777" w:rsidR="007951F2" w:rsidRPr="009151DA" w:rsidRDefault="007951F2" w:rsidP="00801178">
            <w:pPr>
              <w:rPr>
                <w:rFonts w:ascii="Arial" w:hAnsi="Arial" w:cs="Arial"/>
                <w:b/>
                <w:color w:val="FFFFFF" w:themeColor="background1"/>
              </w:rPr>
            </w:pPr>
            <w:r w:rsidRPr="009151DA">
              <w:rPr>
                <w:rFonts w:ascii="Arial" w:hAnsi="Arial" w:cs="Arial"/>
                <w:b/>
                <w:color w:val="FFFFFF" w:themeColor="background1"/>
              </w:rPr>
              <w:t>Material Solutions Analysis</w:t>
            </w:r>
          </w:p>
        </w:tc>
        <w:tc>
          <w:tcPr>
            <w:tcW w:w="630" w:type="dxa"/>
            <w:shd w:val="clear" w:color="auto" w:fill="auto"/>
            <w:tcMar>
              <w:top w:w="48" w:type="dxa"/>
              <w:left w:w="48" w:type="dxa"/>
              <w:bottom w:w="48" w:type="dxa"/>
              <w:right w:w="48" w:type="dxa"/>
            </w:tcMar>
            <w:vAlign w:val="center"/>
            <w:hideMark/>
          </w:tcPr>
          <w:p w14:paraId="28496837" w14:textId="77777777" w:rsidR="007951F2" w:rsidRPr="009151DA" w:rsidRDefault="007951F2" w:rsidP="00801178">
            <w:pPr>
              <w:rPr>
                <w:rFonts w:ascii="Arial" w:hAnsi="Arial" w:cs="Arial"/>
              </w:rPr>
            </w:pPr>
            <w:r w:rsidRPr="009151DA">
              <w:rPr>
                <w:rFonts w:ascii="Arial" w:hAnsi="Arial" w:cs="Arial"/>
              </w:rPr>
              <w:t>1</w:t>
            </w:r>
          </w:p>
        </w:tc>
        <w:tc>
          <w:tcPr>
            <w:tcW w:w="1890" w:type="dxa"/>
            <w:shd w:val="clear" w:color="auto" w:fill="auto"/>
            <w:tcMar>
              <w:top w:w="48" w:type="dxa"/>
              <w:left w:w="48" w:type="dxa"/>
              <w:bottom w:w="48" w:type="dxa"/>
              <w:right w:w="48" w:type="dxa"/>
            </w:tcMar>
            <w:vAlign w:val="center"/>
            <w:hideMark/>
          </w:tcPr>
          <w:p w14:paraId="232FC705" w14:textId="77777777" w:rsidR="007951F2" w:rsidRPr="009151DA" w:rsidRDefault="007951F2" w:rsidP="00801178">
            <w:pPr>
              <w:rPr>
                <w:rFonts w:ascii="Arial" w:hAnsi="Arial" w:cs="Arial"/>
              </w:rPr>
            </w:pPr>
            <w:r w:rsidRPr="009151DA">
              <w:rPr>
                <w:rFonts w:ascii="Arial" w:hAnsi="Arial" w:cs="Arial"/>
              </w:rPr>
              <w:t>Basic manufacturing implications identified</w:t>
            </w:r>
          </w:p>
        </w:tc>
        <w:tc>
          <w:tcPr>
            <w:tcW w:w="5490" w:type="dxa"/>
            <w:shd w:val="clear" w:color="auto" w:fill="auto"/>
            <w:tcMar>
              <w:top w:w="48" w:type="dxa"/>
              <w:left w:w="48" w:type="dxa"/>
              <w:bottom w:w="48" w:type="dxa"/>
              <w:right w:w="48" w:type="dxa"/>
            </w:tcMar>
            <w:vAlign w:val="center"/>
            <w:hideMark/>
          </w:tcPr>
          <w:p w14:paraId="7AF2D7C4" w14:textId="77777777" w:rsidR="007951F2" w:rsidRPr="009151DA" w:rsidRDefault="007951F2" w:rsidP="00801178">
            <w:pPr>
              <w:rPr>
                <w:rFonts w:ascii="Arial" w:hAnsi="Arial" w:cs="Arial"/>
              </w:rPr>
            </w:pPr>
            <w:r w:rsidRPr="009151DA">
              <w:rPr>
                <w:rFonts w:ascii="Arial" w:hAnsi="Arial" w:cs="Arial"/>
              </w:rPr>
              <w:t xml:space="preserve">Basic research expands scientific principles that may have manufacturing implications. The focus is on a </w:t>
            </w:r>
            <w:proofErr w:type="gramStart"/>
            <w:r w:rsidRPr="009151DA">
              <w:rPr>
                <w:rFonts w:ascii="Arial" w:hAnsi="Arial" w:cs="Arial"/>
              </w:rPr>
              <w:t>high level</w:t>
            </w:r>
            <w:proofErr w:type="gramEnd"/>
            <w:r w:rsidRPr="009151DA">
              <w:rPr>
                <w:rFonts w:ascii="Arial" w:hAnsi="Arial" w:cs="Arial"/>
              </w:rPr>
              <w:t xml:space="preserve"> assessment of manufacturing opportunities. The research is unfettered.</w:t>
            </w:r>
          </w:p>
        </w:tc>
      </w:tr>
      <w:tr w:rsidR="007951F2" w:rsidRPr="00D97150" w14:paraId="6A79449A" w14:textId="77777777" w:rsidTr="00801178">
        <w:tc>
          <w:tcPr>
            <w:tcW w:w="1218" w:type="dxa"/>
            <w:vMerge/>
            <w:shd w:val="clear" w:color="auto" w:fill="2E74B5" w:themeFill="accent1" w:themeFillShade="BF"/>
            <w:vAlign w:val="center"/>
            <w:hideMark/>
          </w:tcPr>
          <w:p w14:paraId="7B62F7BC" w14:textId="77777777" w:rsidR="007951F2" w:rsidRPr="009151DA" w:rsidRDefault="007951F2" w:rsidP="00801178">
            <w:pPr>
              <w:rPr>
                <w:rFonts w:ascii="Arial" w:hAnsi="Arial" w:cs="Arial"/>
                <w:b/>
                <w:color w:val="FFFFFF" w:themeColor="background1"/>
              </w:rPr>
            </w:pPr>
          </w:p>
        </w:tc>
        <w:tc>
          <w:tcPr>
            <w:tcW w:w="630" w:type="dxa"/>
            <w:shd w:val="clear" w:color="auto" w:fill="auto"/>
            <w:tcMar>
              <w:top w:w="48" w:type="dxa"/>
              <w:left w:w="48" w:type="dxa"/>
              <w:bottom w:w="48" w:type="dxa"/>
              <w:right w:w="48" w:type="dxa"/>
            </w:tcMar>
            <w:vAlign w:val="center"/>
            <w:hideMark/>
          </w:tcPr>
          <w:p w14:paraId="1EC6CFC0" w14:textId="77777777" w:rsidR="007951F2" w:rsidRPr="009151DA" w:rsidRDefault="007951F2" w:rsidP="00801178">
            <w:pPr>
              <w:rPr>
                <w:rFonts w:ascii="Arial" w:hAnsi="Arial" w:cs="Arial"/>
              </w:rPr>
            </w:pPr>
            <w:r w:rsidRPr="009151DA">
              <w:rPr>
                <w:rFonts w:ascii="Arial" w:hAnsi="Arial" w:cs="Arial"/>
              </w:rPr>
              <w:t>2</w:t>
            </w:r>
          </w:p>
        </w:tc>
        <w:tc>
          <w:tcPr>
            <w:tcW w:w="1890" w:type="dxa"/>
            <w:shd w:val="clear" w:color="auto" w:fill="auto"/>
            <w:tcMar>
              <w:top w:w="48" w:type="dxa"/>
              <w:left w:w="48" w:type="dxa"/>
              <w:bottom w:w="48" w:type="dxa"/>
              <w:right w:w="48" w:type="dxa"/>
            </w:tcMar>
            <w:vAlign w:val="center"/>
            <w:hideMark/>
          </w:tcPr>
          <w:p w14:paraId="4C1CB451" w14:textId="77777777" w:rsidR="007951F2" w:rsidRPr="009151DA" w:rsidRDefault="007951F2" w:rsidP="00801178">
            <w:pPr>
              <w:rPr>
                <w:rFonts w:ascii="Arial" w:hAnsi="Arial" w:cs="Arial"/>
              </w:rPr>
            </w:pPr>
            <w:r w:rsidRPr="009151DA">
              <w:rPr>
                <w:rFonts w:ascii="Arial" w:hAnsi="Arial" w:cs="Arial"/>
              </w:rPr>
              <w:t>Manufacturing concepts identified</w:t>
            </w:r>
          </w:p>
        </w:tc>
        <w:tc>
          <w:tcPr>
            <w:tcW w:w="5490" w:type="dxa"/>
            <w:shd w:val="clear" w:color="auto" w:fill="auto"/>
            <w:tcMar>
              <w:top w:w="48" w:type="dxa"/>
              <w:left w:w="48" w:type="dxa"/>
              <w:bottom w:w="48" w:type="dxa"/>
              <w:right w:w="48" w:type="dxa"/>
            </w:tcMar>
            <w:vAlign w:val="center"/>
            <w:hideMark/>
          </w:tcPr>
          <w:p w14:paraId="043E70C7" w14:textId="77777777" w:rsidR="007951F2" w:rsidRPr="009151DA" w:rsidRDefault="007951F2" w:rsidP="00801178">
            <w:pPr>
              <w:rPr>
                <w:rFonts w:ascii="Arial" w:hAnsi="Arial" w:cs="Arial"/>
              </w:rPr>
            </w:pPr>
            <w:r w:rsidRPr="009151DA">
              <w:rPr>
                <w:rFonts w:ascii="Arial" w:hAnsi="Arial" w:cs="Arial"/>
              </w:rPr>
              <w:t>Invention begins. Manufacturing science and/or concept described in application context. Identification of material and process approaches are limited to paper studies and analysis. Initial manufacturing feasibility and issues are emerging.</w:t>
            </w:r>
          </w:p>
        </w:tc>
      </w:tr>
      <w:tr w:rsidR="007951F2" w:rsidRPr="00D97150" w14:paraId="030D27DD" w14:textId="77777777" w:rsidTr="00801178">
        <w:tc>
          <w:tcPr>
            <w:tcW w:w="1218" w:type="dxa"/>
            <w:vMerge/>
            <w:shd w:val="clear" w:color="auto" w:fill="2E74B5" w:themeFill="accent1" w:themeFillShade="BF"/>
            <w:vAlign w:val="center"/>
            <w:hideMark/>
          </w:tcPr>
          <w:p w14:paraId="4949BEA2" w14:textId="77777777" w:rsidR="007951F2" w:rsidRPr="009151DA" w:rsidRDefault="007951F2" w:rsidP="00801178">
            <w:pPr>
              <w:rPr>
                <w:rFonts w:ascii="Arial" w:hAnsi="Arial" w:cs="Arial"/>
                <w:b/>
                <w:color w:val="FFFFFF" w:themeColor="background1"/>
              </w:rPr>
            </w:pPr>
          </w:p>
        </w:tc>
        <w:tc>
          <w:tcPr>
            <w:tcW w:w="630" w:type="dxa"/>
            <w:shd w:val="clear" w:color="auto" w:fill="auto"/>
            <w:tcMar>
              <w:top w:w="48" w:type="dxa"/>
              <w:left w:w="48" w:type="dxa"/>
              <w:bottom w:w="48" w:type="dxa"/>
              <w:right w:w="48" w:type="dxa"/>
            </w:tcMar>
            <w:vAlign w:val="center"/>
            <w:hideMark/>
          </w:tcPr>
          <w:p w14:paraId="2D231BE7" w14:textId="77777777" w:rsidR="007951F2" w:rsidRPr="009151DA" w:rsidRDefault="007951F2" w:rsidP="00801178">
            <w:pPr>
              <w:rPr>
                <w:rFonts w:ascii="Arial" w:hAnsi="Arial" w:cs="Arial"/>
              </w:rPr>
            </w:pPr>
            <w:r w:rsidRPr="009151DA">
              <w:rPr>
                <w:rFonts w:ascii="Arial" w:hAnsi="Arial" w:cs="Arial"/>
              </w:rPr>
              <w:t>3</w:t>
            </w:r>
          </w:p>
        </w:tc>
        <w:tc>
          <w:tcPr>
            <w:tcW w:w="1890" w:type="dxa"/>
            <w:shd w:val="clear" w:color="auto" w:fill="auto"/>
            <w:tcMar>
              <w:top w:w="48" w:type="dxa"/>
              <w:left w:w="48" w:type="dxa"/>
              <w:bottom w:w="48" w:type="dxa"/>
              <w:right w:w="48" w:type="dxa"/>
            </w:tcMar>
            <w:vAlign w:val="center"/>
            <w:hideMark/>
          </w:tcPr>
          <w:p w14:paraId="36F23899" w14:textId="77777777" w:rsidR="007951F2" w:rsidRPr="009151DA" w:rsidRDefault="007951F2" w:rsidP="00801178">
            <w:pPr>
              <w:rPr>
                <w:rFonts w:ascii="Arial" w:hAnsi="Arial" w:cs="Arial"/>
              </w:rPr>
            </w:pPr>
            <w:r w:rsidRPr="009151DA">
              <w:rPr>
                <w:rFonts w:ascii="Arial" w:hAnsi="Arial" w:cs="Arial"/>
              </w:rPr>
              <w:t>Manufacturing proof of concept developed</w:t>
            </w:r>
          </w:p>
        </w:tc>
        <w:tc>
          <w:tcPr>
            <w:tcW w:w="5490" w:type="dxa"/>
            <w:shd w:val="clear" w:color="auto" w:fill="auto"/>
            <w:tcMar>
              <w:top w:w="48" w:type="dxa"/>
              <w:left w:w="48" w:type="dxa"/>
              <w:bottom w:w="48" w:type="dxa"/>
              <w:right w:w="48" w:type="dxa"/>
            </w:tcMar>
            <w:vAlign w:val="center"/>
            <w:hideMark/>
          </w:tcPr>
          <w:p w14:paraId="05720A98" w14:textId="77777777" w:rsidR="007951F2" w:rsidRPr="009151DA" w:rsidRDefault="007951F2" w:rsidP="00801178">
            <w:pPr>
              <w:rPr>
                <w:rFonts w:ascii="Arial" w:hAnsi="Arial" w:cs="Arial"/>
              </w:rPr>
            </w:pPr>
            <w:r w:rsidRPr="009151DA">
              <w:rPr>
                <w:rFonts w:ascii="Arial" w:hAnsi="Arial" w:cs="Arial"/>
              </w:rPr>
              <w:t xml:space="preserve">Conduct analytical or laboratory experiments to validate paper studies. Experimental hardware or processes have been </w:t>
            </w:r>
            <w:proofErr w:type="gramStart"/>
            <w:r w:rsidRPr="009151DA">
              <w:rPr>
                <w:rFonts w:ascii="Arial" w:hAnsi="Arial" w:cs="Arial"/>
              </w:rPr>
              <w:t>created, but</w:t>
            </w:r>
            <w:proofErr w:type="gramEnd"/>
            <w:r w:rsidRPr="009151DA">
              <w:rPr>
                <w:rFonts w:ascii="Arial" w:hAnsi="Arial" w:cs="Arial"/>
              </w:rPr>
              <w:t xml:space="preserve"> are not yet integrated or representative. Materials and/or processes have been characterized for manufacturability and </w:t>
            </w:r>
            <w:proofErr w:type="gramStart"/>
            <w:r w:rsidRPr="009151DA">
              <w:rPr>
                <w:rFonts w:ascii="Arial" w:hAnsi="Arial" w:cs="Arial"/>
              </w:rPr>
              <w:t>availability</w:t>
            </w:r>
            <w:proofErr w:type="gramEnd"/>
            <w:r w:rsidRPr="009151DA">
              <w:rPr>
                <w:rFonts w:ascii="Arial" w:hAnsi="Arial" w:cs="Arial"/>
              </w:rPr>
              <w:t xml:space="preserve"> but further evaluation and demonstration is required.</w:t>
            </w:r>
          </w:p>
        </w:tc>
      </w:tr>
      <w:tr w:rsidR="007951F2" w:rsidRPr="00D97150" w14:paraId="66842B49" w14:textId="77777777" w:rsidTr="00801178">
        <w:tc>
          <w:tcPr>
            <w:tcW w:w="1218" w:type="dxa"/>
            <w:vMerge/>
            <w:shd w:val="clear" w:color="auto" w:fill="2E74B5" w:themeFill="accent1" w:themeFillShade="BF"/>
            <w:vAlign w:val="center"/>
            <w:hideMark/>
          </w:tcPr>
          <w:p w14:paraId="2ABEF711" w14:textId="77777777" w:rsidR="007951F2" w:rsidRPr="009151DA" w:rsidRDefault="007951F2" w:rsidP="00801178">
            <w:pPr>
              <w:rPr>
                <w:rFonts w:ascii="Arial" w:hAnsi="Arial" w:cs="Arial"/>
                <w:b/>
                <w:color w:val="FFFFFF" w:themeColor="background1"/>
              </w:rPr>
            </w:pPr>
          </w:p>
        </w:tc>
        <w:tc>
          <w:tcPr>
            <w:tcW w:w="630" w:type="dxa"/>
            <w:shd w:val="clear" w:color="auto" w:fill="auto"/>
            <w:tcMar>
              <w:top w:w="48" w:type="dxa"/>
              <w:left w:w="48" w:type="dxa"/>
              <w:bottom w:w="48" w:type="dxa"/>
              <w:right w:w="48" w:type="dxa"/>
            </w:tcMar>
            <w:vAlign w:val="center"/>
            <w:hideMark/>
          </w:tcPr>
          <w:p w14:paraId="7B192057" w14:textId="77777777" w:rsidR="007951F2" w:rsidRPr="009151DA" w:rsidRDefault="007951F2" w:rsidP="00801178">
            <w:pPr>
              <w:rPr>
                <w:rFonts w:ascii="Arial" w:hAnsi="Arial" w:cs="Arial"/>
              </w:rPr>
            </w:pPr>
            <w:r w:rsidRPr="009151DA">
              <w:rPr>
                <w:rFonts w:ascii="Arial" w:hAnsi="Arial" w:cs="Arial"/>
              </w:rPr>
              <w:t>4</w:t>
            </w:r>
          </w:p>
        </w:tc>
        <w:tc>
          <w:tcPr>
            <w:tcW w:w="1890" w:type="dxa"/>
            <w:shd w:val="clear" w:color="auto" w:fill="auto"/>
            <w:tcMar>
              <w:top w:w="48" w:type="dxa"/>
              <w:left w:w="48" w:type="dxa"/>
              <w:bottom w:w="48" w:type="dxa"/>
              <w:right w:w="48" w:type="dxa"/>
            </w:tcMar>
            <w:vAlign w:val="center"/>
            <w:hideMark/>
          </w:tcPr>
          <w:p w14:paraId="0DFAA04C" w14:textId="77777777" w:rsidR="007951F2" w:rsidRPr="009151DA" w:rsidRDefault="007951F2" w:rsidP="00801178">
            <w:pPr>
              <w:rPr>
                <w:rFonts w:ascii="Arial" w:hAnsi="Arial" w:cs="Arial"/>
              </w:rPr>
            </w:pPr>
            <w:r w:rsidRPr="009151DA">
              <w:rPr>
                <w:rFonts w:ascii="Arial" w:hAnsi="Arial" w:cs="Arial"/>
              </w:rPr>
              <w:t>Capability to produce the technology in a laboratory environment.</w:t>
            </w:r>
          </w:p>
        </w:tc>
        <w:tc>
          <w:tcPr>
            <w:tcW w:w="5490" w:type="dxa"/>
            <w:shd w:val="clear" w:color="auto" w:fill="auto"/>
            <w:tcMar>
              <w:top w:w="48" w:type="dxa"/>
              <w:left w:w="48" w:type="dxa"/>
              <w:bottom w:w="48" w:type="dxa"/>
              <w:right w:w="48" w:type="dxa"/>
            </w:tcMar>
            <w:vAlign w:val="center"/>
            <w:hideMark/>
          </w:tcPr>
          <w:p w14:paraId="62E42C4B" w14:textId="77777777" w:rsidR="007951F2" w:rsidRPr="009151DA" w:rsidRDefault="007951F2" w:rsidP="007D7B26">
            <w:pPr>
              <w:rPr>
                <w:rFonts w:ascii="Arial" w:hAnsi="Arial" w:cs="Arial"/>
              </w:rPr>
            </w:pPr>
            <w:r w:rsidRPr="009151DA">
              <w:rPr>
                <w:rFonts w:ascii="Arial" w:hAnsi="Arial" w:cs="Arial"/>
              </w:rPr>
              <w:t xml:space="preserve">Required investments, such as manufacturing technology development identified. Processes to ensure manufacturability and quality are in place and are sufficient to produce technology demonstrators. Manufacturing risks identified for prototype build. Manufacturing cost drivers identified. </w:t>
            </w:r>
            <w:r w:rsidR="007D7B26">
              <w:rPr>
                <w:rFonts w:ascii="Arial" w:hAnsi="Arial" w:cs="Arial"/>
              </w:rPr>
              <w:t>Manufacturability</w:t>
            </w:r>
            <w:r w:rsidR="007D7B26" w:rsidRPr="009151DA">
              <w:rPr>
                <w:rFonts w:ascii="Arial" w:hAnsi="Arial" w:cs="Arial"/>
              </w:rPr>
              <w:t xml:space="preserve"> </w:t>
            </w:r>
            <w:r w:rsidRPr="009151DA">
              <w:rPr>
                <w:rFonts w:ascii="Arial" w:hAnsi="Arial" w:cs="Arial"/>
              </w:rPr>
              <w:t>assessments of design concepts have been completed. Key design performance parameters identified. Special needs identified for tooling, facilities, material handling and skills.</w:t>
            </w:r>
          </w:p>
        </w:tc>
      </w:tr>
      <w:tr w:rsidR="007951F2" w:rsidRPr="00D97150" w14:paraId="2BA0334E" w14:textId="77777777" w:rsidTr="00801178">
        <w:tc>
          <w:tcPr>
            <w:tcW w:w="1218" w:type="dxa"/>
            <w:vMerge w:val="restart"/>
            <w:shd w:val="clear" w:color="auto" w:fill="2E74B5" w:themeFill="accent1" w:themeFillShade="BF"/>
            <w:tcMar>
              <w:top w:w="48" w:type="dxa"/>
              <w:left w:w="48" w:type="dxa"/>
              <w:bottom w:w="48" w:type="dxa"/>
              <w:right w:w="48" w:type="dxa"/>
            </w:tcMar>
            <w:vAlign w:val="center"/>
            <w:hideMark/>
          </w:tcPr>
          <w:p w14:paraId="777D7AE4" w14:textId="77777777" w:rsidR="007951F2" w:rsidRPr="009151DA" w:rsidRDefault="007951F2" w:rsidP="00801178">
            <w:pPr>
              <w:rPr>
                <w:rFonts w:ascii="Arial" w:hAnsi="Arial" w:cs="Arial"/>
                <w:b/>
                <w:color w:val="FFFFFF" w:themeColor="background1"/>
              </w:rPr>
            </w:pPr>
            <w:r w:rsidRPr="009151DA">
              <w:rPr>
                <w:rFonts w:ascii="Arial" w:hAnsi="Arial" w:cs="Arial"/>
                <w:b/>
                <w:color w:val="FFFFFF" w:themeColor="background1"/>
              </w:rPr>
              <w:t>Technology Development</w:t>
            </w:r>
          </w:p>
        </w:tc>
        <w:tc>
          <w:tcPr>
            <w:tcW w:w="630" w:type="dxa"/>
            <w:shd w:val="clear" w:color="auto" w:fill="auto"/>
            <w:tcMar>
              <w:top w:w="48" w:type="dxa"/>
              <w:left w:w="48" w:type="dxa"/>
              <w:bottom w:w="48" w:type="dxa"/>
              <w:right w:w="48" w:type="dxa"/>
            </w:tcMar>
            <w:vAlign w:val="center"/>
            <w:hideMark/>
          </w:tcPr>
          <w:p w14:paraId="23E061D5" w14:textId="77777777" w:rsidR="007951F2" w:rsidRPr="009151DA" w:rsidRDefault="007951F2" w:rsidP="00801178">
            <w:pPr>
              <w:rPr>
                <w:rFonts w:ascii="Arial" w:hAnsi="Arial" w:cs="Arial"/>
              </w:rPr>
            </w:pPr>
            <w:r w:rsidRPr="009151DA">
              <w:rPr>
                <w:rFonts w:ascii="Arial" w:hAnsi="Arial" w:cs="Arial"/>
              </w:rPr>
              <w:t>5</w:t>
            </w:r>
          </w:p>
        </w:tc>
        <w:tc>
          <w:tcPr>
            <w:tcW w:w="1890" w:type="dxa"/>
            <w:shd w:val="clear" w:color="auto" w:fill="auto"/>
            <w:tcMar>
              <w:top w:w="48" w:type="dxa"/>
              <w:left w:w="48" w:type="dxa"/>
              <w:bottom w:w="48" w:type="dxa"/>
              <w:right w:w="48" w:type="dxa"/>
            </w:tcMar>
            <w:vAlign w:val="center"/>
            <w:hideMark/>
          </w:tcPr>
          <w:p w14:paraId="7215FC85" w14:textId="77777777" w:rsidR="007951F2" w:rsidRPr="009151DA" w:rsidRDefault="007951F2" w:rsidP="00801178">
            <w:pPr>
              <w:rPr>
                <w:rFonts w:ascii="Arial" w:hAnsi="Arial" w:cs="Arial"/>
              </w:rPr>
            </w:pPr>
            <w:r w:rsidRPr="009151DA">
              <w:rPr>
                <w:rFonts w:ascii="Arial" w:hAnsi="Arial" w:cs="Arial"/>
              </w:rPr>
              <w:t xml:space="preserve">Capability to produce prototype components in a production </w:t>
            </w:r>
            <w:r w:rsidRPr="009151DA">
              <w:rPr>
                <w:rFonts w:ascii="Arial" w:hAnsi="Arial" w:cs="Arial"/>
              </w:rPr>
              <w:lastRenderedPageBreak/>
              <w:t>relevant environment.</w:t>
            </w:r>
          </w:p>
        </w:tc>
        <w:tc>
          <w:tcPr>
            <w:tcW w:w="5490" w:type="dxa"/>
            <w:shd w:val="clear" w:color="auto" w:fill="auto"/>
            <w:tcMar>
              <w:top w:w="48" w:type="dxa"/>
              <w:left w:w="48" w:type="dxa"/>
              <w:bottom w:w="48" w:type="dxa"/>
              <w:right w:w="48" w:type="dxa"/>
            </w:tcMar>
            <w:vAlign w:val="center"/>
            <w:hideMark/>
          </w:tcPr>
          <w:p w14:paraId="508579D8" w14:textId="77777777" w:rsidR="007951F2" w:rsidRPr="009151DA" w:rsidRDefault="007951F2" w:rsidP="00801178">
            <w:pPr>
              <w:rPr>
                <w:rFonts w:ascii="Arial" w:hAnsi="Arial" w:cs="Arial"/>
              </w:rPr>
            </w:pPr>
            <w:r w:rsidRPr="009151DA">
              <w:rPr>
                <w:rFonts w:ascii="Arial" w:hAnsi="Arial" w:cs="Arial"/>
              </w:rPr>
              <w:lastRenderedPageBreak/>
              <w:t xml:space="preserve">Manufacturing strategy refined and integrated with Risk Management Plan. Identification of enabling/critical technologies and components is complete. Prototype materials, tooling and test equipment, as well as personnel skills, have been </w:t>
            </w:r>
            <w:r w:rsidRPr="009151DA">
              <w:rPr>
                <w:rFonts w:ascii="Arial" w:hAnsi="Arial" w:cs="Arial"/>
              </w:rPr>
              <w:lastRenderedPageBreak/>
              <w:t xml:space="preserve">demonstrated on components in a production relevant environment, but many manufacturing processes and procedures are still in development. Manufacturing technology development efforts initiated or ongoing. </w:t>
            </w:r>
            <w:r w:rsidR="00E56225">
              <w:rPr>
                <w:rFonts w:ascii="Arial" w:hAnsi="Arial" w:cs="Arial"/>
              </w:rPr>
              <w:t>Manufacturability</w:t>
            </w:r>
            <w:r w:rsidR="00E56225" w:rsidRPr="009151DA">
              <w:rPr>
                <w:rFonts w:ascii="Arial" w:hAnsi="Arial" w:cs="Arial"/>
              </w:rPr>
              <w:t xml:space="preserve"> </w:t>
            </w:r>
            <w:r w:rsidRPr="009151DA">
              <w:rPr>
                <w:rFonts w:ascii="Arial" w:hAnsi="Arial" w:cs="Arial"/>
              </w:rPr>
              <w:t>assessments of key technologies and components ongoing. Cost model based upon detailed end-to-end value stream map.</w:t>
            </w:r>
          </w:p>
        </w:tc>
      </w:tr>
      <w:tr w:rsidR="007951F2" w:rsidRPr="00D97150" w14:paraId="5C92D3A8" w14:textId="77777777" w:rsidTr="00801178">
        <w:tc>
          <w:tcPr>
            <w:tcW w:w="1218" w:type="dxa"/>
            <w:vMerge/>
            <w:shd w:val="clear" w:color="auto" w:fill="2E74B5" w:themeFill="accent1" w:themeFillShade="BF"/>
            <w:vAlign w:val="center"/>
            <w:hideMark/>
          </w:tcPr>
          <w:p w14:paraId="3BDCF707" w14:textId="77777777" w:rsidR="007951F2" w:rsidRPr="009151DA" w:rsidRDefault="007951F2" w:rsidP="00801178">
            <w:pPr>
              <w:rPr>
                <w:rFonts w:ascii="Arial" w:hAnsi="Arial" w:cs="Arial"/>
                <w:b/>
                <w:color w:val="FFFFFF" w:themeColor="background1"/>
              </w:rPr>
            </w:pPr>
          </w:p>
        </w:tc>
        <w:tc>
          <w:tcPr>
            <w:tcW w:w="630" w:type="dxa"/>
            <w:shd w:val="clear" w:color="auto" w:fill="auto"/>
            <w:tcMar>
              <w:top w:w="48" w:type="dxa"/>
              <w:left w:w="48" w:type="dxa"/>
              <w:bottom w:w="48" w:type="dxa"/>
              <w:right w:w="48" w:type="dxa"/>
            </w:tcMar>
            <w:vAlign w:val="center"/>
            <w:hideMark/>
          </w:tcPr>
          <w:p w14:paraId="26FD8A28" w14:textId="77777777" w:rsidR="007951F2" w:rsidRPr="009151DA" w:rsidRDefault="007951F2" w:rsidP="00801178">
            <w:pPr>
              <w:rPr>
                <w:rFonts w:ascii="Arial" w:hAnsi="Arial" w:cs="Arial"/>
              </w:rPr>
            </w:pPr>
            <w:r w:rsidRPr="009151DA">
              <w:rPr>
                <w:rFonts w:ascii="Arial" w:hAnsi="Arial" w:cs="Arial"/>
              </w:rPr>
              <w:t>6</w:t>
            </w:r>
          </w:p>
        </w:tc>
        <w:tc>
          <w:tcPr>
            <w:tcW w:w="1890" w:type="dxa"/>
            <w:shd w:val="clear" w:color="auto" w:fill="auto"/>
            <w:tcMar>
              <w:top w:w="48" w:type="dxa"/>
              <w:left w:w="48" w:type="dxa"/>
              <w:bottom w:w="48" w:type="dxa"/>
              <w:right w:w="48" w:type="dxa"/>
            </w:tcMar>
            <w:vAlign w:val="center"/>
            <w:hideMark/>
          </w:tcPr>
          <w:p w14:paraId="67A9E65D" w14:textId="77777777" w:rsidR="007951F2" w:rsidRPr="009151DA" w:rsidRDefault="007951F2" w:rsidP="00801178">
            <w:pPr>
              <w:rPr>
                <w:rFonts w:ascii="Arial" w:hAnsi="Arial" w:cs="Arial"/>
              </w:rPr>
            </w:pPr>
            <w:r w:rsidRPr="009151DA">
              <w:rPr>
                <w:rFonts w:ascii="Arial" w:hAnsi="Arial" w:cs="Arial"/>
              </w:rPr>
              <w:t>Capability to produce a prototype system or subsystem in a production relevant environment.</w:t>
            </w:r>
          </w:p>
        </w:tc>
        <w:tc>
          <w:tcPr>
            <w:tcW w:w="5490" w:type="dxa"/>
            <w:shd w:val="clear" w:color="auto" w:fill="auto"/>
            <w:tcMar>
              <w:top w:w="48" w:type="dxa"/>
              <w:left w:w="48" w:type="dxa"/>
              <w:bottom w:w="48" w:type="dxa"/>
              <w:right w:w="48" w:type="dxa"/>
            </w:tcMar>
            <w:vAlign w:val="center"/>
            <w:hideMark/>
          </w:tcPr>
          <w:p w14:paraId="7BF762B6" w14:textId="77777777" w:rsidR="007951F2" w:rsidRPr="009151DA" w:rsidRDefault="007951F2" w:rsidP="00801178">
            <w:pPr>
              <w:rPr>
                <w:rFonts w:ascii="Arial" w:hAnsi="Arial" w:cs="Arial"/>
              </w:rPr>
            </w:pPr>
            <w:r w:rsidRPr="009151DA">
              <w:rPr>
                <w:rFonts w:ascii="Arial" w:hAnsi="Arial" w:cs="Arial"/>
              </w:rPr>
              <w:t xml:space="preserve">Initial manufacturing approach developed. Majority of manufacturing processes have been defined and characterized, but there are still significant engineering/design changes. Preliminary design of critical components completed. </w:t>
            </w:r>
            <w:r w:rsidR="00E56225">
              <w:rPr>
                <w:rFonts w:ascii="Arial" w:hAnsi="Arial" w:cs="Arial"/>
              </w:rPr>
              <w:t>Manufacturability</w:t>
            </w:r>
            <w:r w:rsidR="00E56225" w:rsidRPr="009151DA">
              <w:rPr>
                <w:rFonts w:ascii="Arial" w:hAnsi="Arial" w:cs="Arial"/>
              </w:rPr>
              <w:t xml:space="preserve"> </w:t>
            </w:r>
            <w:r w:rsidRPr="009151DA">
              <w:rPr>
                <w:rFonts w:ascii="Arial" w:hAnsi="Arial" w:cs="Arial"/>
              </w:rPr>
              <w:t xml:space="preserve">assessments of key technologies complete. Prototype materials, tooling and test equipment, as well as personnel skills have been demonstrated on subsystems/ systems in a production relevant environment. Detailed cost analysis includes design trades. Cost targets allocated. </w:t>
            </w:r>
            <w:r w:rsidR="00E56225">
              <w:rPr>
                <w:rFonts w:ascii="Arial" w:hAnsi="Arial" w:cs="Arial"/>
              </w:rPr>
              <w:t>Manufacturability</w:t>
            </w:r>
            <w:r w:rsidR="00E56225" w:rsidRPr="009151DA">
              <w:rPr>
                <w:rFonts w:ascii="Arial" w:hAnsi="Arial" w:cs="Arial"/>
              </w:rPr>
              <w:t xml:space="preserve"> </w:t>
            </w:r>
            <w:r w:rsidRPr="009151DA">
              <w:rPr>
                <w:rFonts w:ascii="Arial" w:hAnsi="Arial" w:cs="Arial"/>
              </w:rPr>
              <w:t>considerations shape system development plans. Long lead and key supply chain elements identified. Industrial Capabilities Assessment for Milestone B completed.</w:t>
            </w:r>
          </w:p>
        </w:tc>
      </w:tr>
      <w:tr w:rsidR="007951F2" w:rsidRPr="00D97150" w14:paraId="798D5C77" w14:textId="77777777" w:rsidTr="00801178">
        <w:tc>
          <w:tcPr>
            <w:tcW w:w="1218" w:type="dxa"/>
            <w:vMerge w:val="restart"/>
            <w:shd w:val="clear" w:color="auto" w:fill="2E74B5" w:themeFill="accent1" w:themeFillShade="BF"/>
            <w:tcMar>
              <w:top w:w="48" w:type="dxa"/>
              <w:left w:w="48" w:type="dxa"/>
              <w:bottom w:w="48" w:type="dxa"/>
              <w:right w:w="48" w:type="dxa"/>
            </w:tcMar>
            <w:vAlign w:val="center"/>
            <w:hideMark/>
          </w:tcPr>
          <w:p w14:paraId="07CEB178" w14:textId="77777777" w:rsidR="007951F2" w:rsidRPr="009151DA" w:rsidRDefault="007951F2" w:rsidP="00801178">
            <w:pPr>
              <w:rPr>
                <w:rFonts w:ascii="Arial" w:hAnsi="Arial" w:cs="Arial"/>
                <w:b/>
                <w:color w:val="FFFFFF" w:themeColor="background1"/>
              </w:rPr>
            </w:pPr>
            <w:r w:rsidRPr="009151DA">
              <w:rPr>
                <w:rFonts w:ascii="Arial" w:hAnsi="Arial" w:cs="Arial"/>
                <w:b/>
                <w:color w:val="FFFFFF" w:themeColor="background1"/>
              </w:rPr>
              <w:t>Engineering and Manufacturing Development</w:t>
            </w:r>
          </w:p>
        </w:tc>
        <w:tc>
          <w:tcPr>
            <w:tcW w:w="630" w:type="dxa"/>
            <w:shd w:val="clear" w:color="auto" w:fill="auto"/>
            <w:tcMar>
              <w:top w:w="48" w:type="dxa"/>
              <w:left w:w="48" w:type="dxa"/>
              <w:bottom w:w="48" w:type="dxa"/>
              <w:right w:w="48" w:type="dxa"/>
            </w:tcMar>
            <w:vAlign w:val="center"/>
            <w:hideMark/>
          </w:tcPr>
          <w:p w14:paraId="1F7B0F7A" w14:textId="77777777" w:rsidR="007951F2" w:rsidRPr="009151DA" w:rsidRDefault="007951F2" w:rsidP="00801178">
            <w:pPr>
              <w:rPr>
                <w:rFonts w:ascii="Arial" w:hAnsi="Arial" w:cs="Arial"/>
              </w:rPr>
            </w:pPr>
            <w:r w:rsidRPr="009151DA">
              <w:rPr>
                <w:rFonts w:ascii="Arial" w:hAnsi="Arial" w:cs="Arial"/>
              </w:rPr>
              <w:t>7</w:t>
            </w:r>
          </w:p>
        </w:tc>
        <w:tc>
          <w:tcPr>
            <w:tcW w:w="1890" w:type="dxa"/>
            <w:shd w:val="clear" w:color="auto" w:fill="auto"/>
            <w:tcMar>
              <w:top w:w="48" w:type="dxa"/>
              <w:left w:w="48" w:type="dxa"/>
              <w:bottom w:w="48" w:type="dxa"/>
              <w:right w:w="48" w:type="dxa"/>
            </w:tcMar>
            <w:vAlign w:val="center"/>
            <w:hideMark/>
          </w:tcPr>
          <w:p w14:paraId="4F0D8EB7" w14:textId="77777777" w:rsidR="007951F2" w:rsidRPr="009151DA" w:rsidRDefault="007951F2" w:rsidP="00801178">
            <w:pPr>
              <w:rPr>
                <w:rFonts w:ascii="Arial" w:hAnsi="Arial" w:cs="Arial"/>
              </w:rPr>
            </w:pPr>
            <w:r w:rsidRPr="009151DA">
              <w:rPr>
                <w:rFonts w:ascii="Arial" w:hAnsi="Arial" w:cs="Arial"/>
              </w:rPr>
              <w:t>Capability to produce systems, subsystems or components in a production representative environment.</w:t>
            </w:r>
          </w:p>
        </w:tc>
        <w:tc>
          <w:tcPr>
            <w:tcW w:w="5490" w:type="dxa"/>
            <w:shd w:val="clear" w:color="auto" w:fill="auto"/>
            <w:tcMar>
              <w:top w:w="48" w:type="dxa"/>
              <w:left w:w="48" w:type="dxa"/>
              <w:bottom w:w="48" w:type="dxa"/>
              <w:right w:w="48" w:type="dxa"/>
            </w:tcMar>
            <w:vAlign w:val="center"/>
            <w:hideMark/>
          </w:tcPr>
          <w:p w14:paraId="5628E2B0" w14:textId="77777777" w:rsidR="007951F2" w:rsidRPr="009151DA" w:rsidRDefault="007951F2" w:rsidP="00801178">
            <w:pPr>
              <w:rPr>
                <w:rFonts w:ascii="Arial" w:hAnsi="Arial" w:cs="Arial"/>
              </w:rPr>
            </w:pPr>
            <w:r w:rsidRPr="009151DA">
              <w:rPr>
                <w:rFonts w:ascii="Arial" w:hAnsi="Arial" w:cs="Arial"/>
              </w:rPr>
              <w:t xml:space="preserve">Detailed design is underway. Material specifications are approved. Materials available to meet planned pilot line build schedule. Manufacturing processes and procedures demonstrated in a production representative environment. Detailed </w:t>
            </w:r>
            <w:r w:rsidR="00E56225">
              <w:rPr>
                <w:rFonts w:ascii="Arial" w:hAnsi="Arial" w:cs="Arial"/>
              </w:rPr>
              <w:t>manufacturability</w:t>
            </w:r>
            <w:r w:rsidR="00E56225" w:rsidRPr="009151DA">
              <w:rPr>
                <w:rFonts w:ascii="Arial" w:hAnsi="Arial" w:cs="Arial"/>
              </w:rPr>
              <w:t xml:space="preserve"> </w:t>
            </w:r>
            <w:r w:rsidRPr="009151DA">
              <w:rPr>
                <w:rFonts w:ascii="Arial" w:hAnsi="Arial" w:cs="Arial"/>
              </w:rPr>
              <w:t>trade studies and risk assessments underway. Cost models updated with detailed designs, rolled up to system level and tracked against targets. Unit cost reduction efforts underway. Supply chain and supplier Quality Assurance assessed. Long lead procurement plans in place. Production tooling and test equipment design and development initiated.</w:t>
            </w:r>
          </w:p>
        </w:tc>
      </w:tr>
      <w:tr w:rsidR="007951F2" w:rsidRPr="00D97150" w14:paraId="7BEF599A" w14:textId="77777777" w:rsidTr="00801178">
        <w:tc>
          <w:tcPr>
            <w:tcW w:w="1218" w:type="dxa"/>
            <w:vMerge/>
            <w:shd w:val="clear" w:color="auto" w:fill="2E74B5" w:themeFill="accent1" w:themeFillShade="BF"/>
            <w:vAlign w:val="center"/>
            <w:hideMark/>
          </w:tcPr>
          <w:p w14:paraId="3F213BF7" w14:textId="77777777" w:rsidR="007951F2" w:rsidRPr="009151DA" w:rsidRDefault="007951F2" w:rsidP="00801178">
            <w:pPr>
              <w:rPr>
                <w:rFonts w:ascii="Arial" w:hAnsi="Arial" w:cs="Arial"/>
                <w:b/>
                <w:color w:val="FFFFFF" w:themeColor="background1"/>
              </w:rPr>
            </w:pPr>
          </w:p>
        </w:tc>
        <w:tc>
          <w:tcPr>
            <w:tcW w:w="630" w:type="dxa"/>
            <w:shd w:val="clear" w:color="auto" w:fill="auto"/>
            <w:tcMar>
              <w:top w:w="48" w:type="dxa"/>
              <w:left w:w="48" w:type="dxa"/>
              <w:bottom w:w="48" w:type="dxa"/>
              <w:right w:w="48" w:type="dxa"/>
            </w:tcMar>
            <w:vAlign w:val="center"/>
            <w:hideMark/>
          </w:tcPr>
          <w:p w14:paraId="79063A95" w14:textId="77777777" w:rsidR="007951F2" w:rsidRPr="009151DA" w:rsidRDefault="007951F2" w:rsidP="00801178">
            <w:pPr>
              <w:rPr>
                <w:rFonts w:ascii="Arial" w:hAnsi="Arial" w:cs="Arial"/>
              </w:rPr>
            </w:pPr>
            <w:r w:rsidRPr="009151DA">
              <w:rPr>
                <w:rFonts w:ascii="Arial" w:hAnsi="Arial" w:cs="Arial"/>
              </w:rPr>
              <w:t>8</w:t>
            </w:r>
          </w:p>
        </w:tc>
        <w:tc>
          <w:tcPr>
            <w:tcW w:w="1890" w:type="dxa"/>
            <w:shd w:val="clear" w:color="auto" w:fill="auto"/>
            <w:tcMar>
              <w:top w:w="48" w:type="dxa"/>
              <w:left w:w="48" w:type="dxa"/>
              <w:bottom w:w="48" w:type="dxa"/>
              <w:right w:w="48" w:type="dxa"/>
            </w:tcMar>
            <w:vAlign w:val="center"/>
            <w:hideMark/>
          </w:tcPr>
          <w:p w14:paraId="7F026DBF" w14:textId="77777777" w:rsidR="007951F2" w:rsidRPr="009151DA" w:rsidRDefault="007951F2" w:rsidP="00801178">
            <w:pPr>
              <w:rPr>
                <w:rFonts w:ascii="Arial" w:hAnsi="Arial" w:cs="Arial"/>
              </w:rPr>
            </w:pPr>
            <w:r w:rsidRPr="009151DA">
              <w:rPr>
                <w:rFonts w:ascii="Arial" w:hAnsi="Arial" w:cs="Arial"/>
              </w:rPr>
              <w:t>Pilot line capability demonstrated. Ready to begin low rate production.</w:t>
            </w:r>
          </w:p>
        </w:tc>
        <w:tc>
          <w:tcPr>
            <w:tcW w:w="5490" w:type="dxa"/>
            <w:shd w:val="clear" w:color="auto" w:fill="auto"/>
            <w:tcMar>
              <w:top w:w="48" w:type="dxa"/>
              <w:left w:w="48" w:type="dxa"/>
              <w:bottom w:w="48" w:type="dxa"/>
              <w:right w:w="48" w:type="dxa"/>
            </w:tcMar>
            <w:vAlign w:val="center"/>
            <w:hideMark/>
          </w:tcPr>
          <w:p w14:paraId="1B392FE6" w14:textId="77777777" w:rsidR="007951F2" w:rsidRPr="009151DA" w:rsidRDefault="007951F2" w:rsidP="00801178">
            <w:pPr>
              <w:rPr>
                <w:rFonts w:ascii="Arial" w:hAnsi="Arial" w:cs="Arial"/>
              </w:rPr>
            </w:pPr>
            <w:r w:rsidRPr="009151DA">
              <w:rPr>
                <w:rFonts w:ascii="Arial" w:hAnsi="Arial" w:cs="Arial"/>
              </w:rPr>
              <w:t xml:space="preserve">Detailed system design essentially complete and sufficiently stable to enter low rate production. All materials are available to meet planned low rate production schedule. Manufacturing and quality processes and procedures proven in a pilot line environment, under control and ready for low rate production. Known </w:t>
            </w:r>
            <w:r w:rsidR="00E56225">
              <w:rPr>
                <w:rFonts w:ascii="Arial" w:hAnsi="Arial" w:cs="Arial"/>
              </w:rPr>
              <w:t>manufacturability</w:t>
            </w:r>
            <w:r w:rsidR="00E56225" w:rsidRPr="009151DA">
              <w:rPr>
                <w:rFonts w:ascii="Arial" w:hAnsi="Arial" w:cs="Arial"/>
              </w:rPr>
              <w:t xml:space="preserve"> </w:t>
            </w:r>
            <w:r w:rsidRPr="009151DA">
              <w:rPr>
                <w:rFonts w:ascii="Arial" w:hAnsi="Arial" w:cs="Arial"/>
              </w:rPr>
              <w:t xml:space="preserve">risks pose no significant risk for low rate production. Engineering </w:t>
            </w:r>
            <w:r w:rsidRPr="009151DA">
              <w:rPr>
                <w:rFonts w:ascii="Arial" w:hAnsi="Arial" w:cs="Arial"/>
              </w:rPr>
              <w:lastRenderedPageBreak/>
              <w:t>cost model driven by detailed design and validated. Supply chain established and stable. Industrial Capabilities Assessment for Milestone C completed.</w:t>
            </w:r>
          </w:p>
        </w:tc>
      </w:tr>
      <w:tr w:rsidR="007951F2" w:rsidRPr="00D97150" w14:paraId="166F1064" w14:textId="77777777" w:rsidTr="00801178">
        <w:tc>
          <w:tcPr>
            <w:tcW w:w="1218" w:type="dxa"/>
            <w:shd w:val="clear" w:color="auto" w:fill="2E74B5" w:themeFill="accent1" w:themeFillShade="BF"/>
            <w:tcMar>
              <w:top w:w="48" w:type="dxa"/>
              <w:left w:w="48" w:type="dxa"/>
              <w:bottom w:w="48" w:type="dxa"/>
              <w:right w:w="48" w:type="dxa"/>
            </w:tcMar>
            <w:vAlign w:val="center"/>
            <w:hideMark/>
          </w:tcPr>
          <w:p w14:paraId="284D5AFD" w14:textId="77777777" w:rsidR="007951F2" w:rsidRPr="009151DA" w:rsidRDefault="007951F2" w:rsidP="00801178">
            <w:pPr>
              <w:rPr>
                <w:rFonts w:ascii="Arial" w:hAnsi="Arial" w:cs="Arial"/>
                <w:b/>
                <w:color w:val="FFFFFF" w:themeColor="background1"/>
              </w:rPr>
            </w:pPr>
            <w:r w:rsidRPr="009151DA">
              <w:rPr>
                <w:rFonts w:ascii="Arial" w:hAnsi="Arial" w:cs="Arial"/>
                <w:b/>
                <w:color w:val="FFFFFF" w:themeColor="background1"/>
              </w:rPr>
              <w:lastRenderedPageBreak/>
              <w:t>Production and Deployment</w:t>
            </w:r>
          </w:p>
        </w:tc>
        <w:tc>
          <w:tcPr>
            <w:tcW w:w="630" w:type="dxa"/>
            <w:shd w:val="clear" w:color="auto" w:fill="auto"/>
            <w:tcMar>
              <w:top w:w="48" w:type="dxa"/>
              <w:left w:w="48" w:type="dxa"/>
              <w:bottom w:w="48" w:type="dxa"/>
              <w:right w:w="48" w:type="dxa"/>
            </w:tcMar>
            <w:vAlign w:val="center"/>
            <w:hideMark/>
          </w:tcPr>
          <w:p w14:paraId="3AA86112" w14:textId="77777777" w:rsidR="007951F2" w:rsidRPr="009151DA" w:rsidRDefault="007951F2" w:rsidP="00801178">
            <w:pPr>
              <w:rPr>
                <w:rFonts w:ascii="Arial" w:hAnsi="Arial" w:cs="Arial"/>
              </w:rPr>
            </w:pPr>
            <w:r w:rsidRPr="009151DA">
              <w:rPr>
                <w:rFonts w:ascii="Arial" w:hAnsi="Arial" w:cs="Arial"/>
              </w:rPr>
              <w:t>9</w:t>
            </w:r>
          </w:p>
        </w:tc>
        <w:tc>
          <w:tcPr>
            <w:tcW w:w="1890" w:type="dxa"/>
            <w:shd w:val="clear" w:color="auto" w:fill="auto"/>
            <w:tcMar>
              <w:top w:w="48" w:type="dxa"/>
              <w:left w:w="48" w:type="dxa"/>
              <w:bottom w:w="48" w:type="dxa"/>
              <w:right w:w="48" w:type="dxa"/>
            </w:tcMar>
            <w:vAlign w:val="center"/>
            <w:hideMark/>
          </w:tcPr>
          <w:p w14:paraId="68A0BC1D" w14:textId="77777777" w:rsidR="007951F2" w:rsidRPr="009151DA" w:rsidRDefault="007951F2" w:rsidP="00801178">
            <w:pPr>
              <w:rPr>
                <w:rFonts w:ascii="Arial" w:hAnsi="Arial" w:cs="Arial"/>
              </w:rPr>
            </w:pPr>
            <w:r w:rsidRPr="009151DA">
              <w:rPr>
                <w:rFonts w:ascii="Arial" w:hAnsi="Arial" w:cs="Arial"/>
              </w:rPr>
              <w:t>Low Rate Production demonstrated. Capability in place to begin Full Rate Production.</w:t>
            </w:r>
          </w:p>
        </w:tc>
        <w:tc>
          <w:tcPr>
            <w:tcW w:w="5490" w:type="dxa"/>
            <w:shd w:val="clear" w:color="auto" w:fill="auto"/>
            <w:tcMar>
              <w:top w:w="48" w:type="dxa"/>
              <w:left w:w="48" w:type="dxa"/>
              <w:bottom w:w="48" w:type="dxa"/>
              <w:right w:w="48" w:type="dxa"/>
            </w:tcMar>
            <w:vAlign w:val="center"/>
            <w:hideMark/>
          </w:tcPr>
          <w:p w14:paraId="795D96CC" w14:textId="77777777" w:rsidR="007951F2" w:rsidRPr="009151DA" w:rsidRDefault="007951F2" w:rsidP="00801178">
            <w:pPr>
              <w:rPr>
                <w:rFonts w:ascii="Arial" w:hAnsi="Arial" w:cs="Arial"/>
              </w:rPr>
            </w:pPr>
            <w:r w:rsidRPr="009151DA">
              <w:rPr>
                <w:rFonts w:ascii="Arial" w:hAnsi="Arial" w:cs="Arial"/>
              </w:rPr>
              <w:t>Major system design features are stable and proven in test and evaluation. Materials are available to meet planned rate production schedules. Manufacturing processes and procedures are established and controlled to three-sigma or some other appropriate quality level to meet design key characteristic tolerances in a low rate production environment. Production risk monitoring ongoing. </w:t>
            </w:r>
            <w:hyperlink r:id="rId15" w:tooltip="Low rate initial production" w:history="1">
              <w:r w:rsidRPr="009151DA">
                <w:rPr>
                  <w:rStyle w:val="Hyperlink"/>
                  <w:rFonts w:ascii="Arial" w:hAnsi="Arial" w:cs="Arial"/>
                </w:rPr>
                <w:t>LIRP</w:t>
              </w:r>
            </w:hyperlink>
            <w:r w:rsidRPr="009151DA">
              <w:rPr>
                <w:rFonts w:ascii="Arial" w:hAnsi="Arial" w:cs="Arial"/>
              </w:rPr>
              <w:t> cost goals met, learning curve validated. Actual cost model developed for Full Rate Production environment, with impact of Continuous improvement.</w:t>
            </w:r>
          </w:p>
        </w:tc>
      </w:tr>
      <w:tr w:rsidR="007951F2" w:rsidRPr="00D97150" w14:paraId="60EF11F9" w14:textId="77777777" w:rsidTr="00801178">
        <w:tc>
          <w:tcPr>
            <w:tcW w:w="1218" w:type="dxa"/>
            <w:shd w:val="clear" w:color="auto" w:fill="2E74B5" w:themeFill="accent1" w:themeFillShade="BF"/>
            <w:tcMar>
              <w:top w:w="48" w:type="dxa"/>
              <w:left w:w="48" w:type="dxa"/>
              <w:bottom w:w="48" w:type="dxa"/>
              <w:right w:w="48" w:type="dxa"/>
            </w:tcMar>
            <w:vAlign w:val="center"/>
            <w:hideMark/>
          </w:tcPr>
          <w:p w14:paraId="3DD47E9B" w14:textId="77777777" w:rsidR="007951F2" w:rsidRPr="009151DA" w:rsidRDefault="007951F2" w:rsidP="00801178">
            <w:pPr>
              <w:rPr>
                <w:rFonts w:ascii="Arial" w:hAnsi="Arial" w:cs="Arial"/>
                <w:b/>
                <w:color w:val="FFFFFF" w:themeColor="background1"/>
              </w:rPr>
            </w:pPr>
            <w:r w:rsidRPr="009151DA">
              <w:rPr>
                <w:rFonts w:ascii="Arial" w:hAnsi="Arial" w:cs="Arial"/>
                <w:b/>
                <w:color w:val="FFFFFF" w:themeColor="background1"/>
              </w:rPr>
              <w:t>Operations and Support</w:t>
            </w:r>
          </w:p>
        </w:tc>
        <w:tc>
          <w:tcPr>
            <w:tcW w:w="630" w:type="dxa"/>
            <w:shd w:val="clear" w:color="auto" w:fill="auto"/>
            <w:tcMar>
              <w:top w:w="48" w:type="dxa"/>
              <w:left w:w="48" w:type="dxa"/>
              <w:bottom w:w="48" w:type="dxa"/>
              <w:right w:w="48" w:type="dxa"/>
            </w:tcMar>
            <w:vAlign w:val="center"/>
            <w:hideMark/>
          </w:tcPr>
          <w:p w14:paraId="1C09D594" w14:textId="77777777" w:rsidR="007951F2" w:rsidRPr="009151DA" w:rsidRDefault="007951F2" w:rsidP="00801178">
            <w:pPr>
              <w:rPr>
                <w:rFonts w:ascii="Arial" w:hAnsi="Arial" w:cs="Arial"/>
              </w:rPr>
            </w:pPr>
            <w:r w:rsidRPr="009151DA">
              <w:rPr>
                <w:rFonts w:ascii="Arial" w:hAnsi="Arial" w:cs="Arial"/>
              </w:rPr>
              <w:t>10</w:t>
            </w:r>
          </w:p>
        </w:tc>
        <w:tc>
          <w:tcPr>
            <w:tcW w:w="1890" w:type="dxa"/>
            <w:shd w:val="clear" w:color="auto" w:fill="auto"/>
            <w:tcMar>
              <w:top w:w="48" w:type="dxa"/>
              <w:left w:w="48" w:type="dxa"/>
              <w:bottom w:w="48" w:type="dxa"/>
              <w:right w:w="48" w:type="dxa"/>
            </w:tcMar>
            <w:vAlign w:val="center"/>
            <w:hideMark/>
          </w:tcPr>
          <w:p w14:paraId="40535D5E" w14:textId="77777777" w:rsidR="007951F2" w:rsidRPr="009151DA" w:rsidRDefault="007951F2" w:rsidP="00801178">
            <w:pPr>
              <w:rPr>
                <w:rFonts w:ascii="Arial" w:hAnsi="Arial" w:cs="Arial"/>
              </w:rPr>
            </w:pPr>
            <w:r w:rsidRPr="009151DA">
              <w:rPr>
                <w:rFonts w:ascii="Arial" w:hAnsi="Arial" w:cs="Arial"/>
              </w:rPr>
              <w:t>Full Rate Production demonstrated and lean production practices in place.</w:t>
            </w:r>
          </w:p>
        </w:tc>
        <w:tc>
          <w:tcPr>
            <w:tcW w:w="5490" w:type="dxa"/>
            <w:shd w:val="clear" w:color="auto" w:fill="auto"/>
            <w:tcMar>
              <w:top w:w="48" w:type="dxa"/>
              <w:left w:w="48" w:type="dxa"/>
              <w:bottom w:w="48" w:type="dxa"/>
              <w:right w:w="48" w:type="dxa"/>
            </w:tcMar>
            <w:vAlign w:val="center"/>
            <w:hideMark/>
          </w:tcPr>
          <w:p w14:paraId="5931A761" w14:textId="77777777" w:rsidR="007951F2" w:rsidRPr="009151DA" w:rsidRDefault="007951F2" w:rsidP="00801178">
            <w:pPr>
              <w:rPr>
                <w:rFonts w:ascii="Arial" w:hAnsi="Arial" w:cs="Arial"/>
              </w:rPr>
            </w:pPr>
            <w:r w:rsidRPr="009151DA">
              <w:rPr>
                <w:rFonts w:ascii="Arial" w:hAnsi="Arial" w:cs="Arial"/>
              </w:rPr>
              <w:t>This is the highest level of production readiness. Engineering/design changes are few and generally limited to quality and cost improvements. System, components or items are in rate production and meet all engineering, performance, quality and reliability requirements. All materials, manufacturing processes and procedures, inspection and test equipment are in production and controlled to six-sigma or some other appropriate quality level. Full Rate Production unit cost meets goal, and funding is sufficient for production at required rates. Lean practices well established and continuous process improvements ongoing.</w:t>
            </w:r>
          </w:p>
        </w:tc>
      </w:tr>
    </w:tbl>
    <w:p w14:paraId="4E916036" w14:textId="77777777" w:rsidR="007951F2" w:rsidRDefault="007951F2" w:rsidP="007951F2">
      <w:pPr>
        <w:rPr>
          <w:rFonts w:ascii="Arial" w:hAnsi="Arial" w:cs="Arial"/>
        </w:rPr>
      </w:pPr>
    </w:p>
    <w:p w14:paraId="3A24E0E4" w14:textId="77777777" w:rsidR="007951F2" w:rsidRDefault="007951F2" w:rsidP="007951F2">
      <w:pPr>
        <w:rPr>
          <w:rFonts w:ascii="Arial" w:hAnsi="Arial" w:cs="Arial"/>
        </w:rPr>
      </w:pPr>
    </w:p>
    <w:p w14:paraId="33D46C89" w14:textId="77777777" w:rsidR="007951F2" w:rsidRDefault="007951F2" w:rsidP="007951F2">
      <w:pPr>
        <w:rPr>
          <w:rFonts w:ascii="Arial" w:hAnsi="Arial" w:cs="Arial"/>
        </w:rPr>
      </w:pPr>
    </w:p>
    <w:p w14:paraId="77549836" w14:textId="77777777" w:rsidR="007951F2" w:rsidRDefault="007951F2" w:rsidP="007951F2">
      <w:pPr>
        <w:rPr>
          <w:rFonts w:ascii="Arial" w:hAnsi="Arial" w:cs="Arial"/>
        </w:rPr>
      </w:pPr>
    </w:p>
    <w:p w14:paraId="036044A9" w14:textId="77777777" w:rsidR="007951F2" w:rsidRPr="009151DA" w:rsidRDefault="007951F2" w:rsidP="007951F2">
      <w:pPr>
        <w:pStyle w:val="BodyText"/>
        <w:ind w:right="119"/>
        <w:jc w:val="center"/>
        <w:rPr>
          <w:rFonts w:cs="Arial"/>
          <w:color w:val="2F5496" w:themeColor="accent5" w:themeShade="BF"/>
          <w:spacing w:val="-1"/>
          <w:sz w:val="28"/>
          <w:szCs w:val="56"/>
        </w:rPr>
      </w:pPr>
      <w:r w:rsidRPr="009151DA">
        <w:rPr>
          <w:rFonts w:cs="Arial"/>
          <w:color w:val="2F5496" w:themeColor="accent5" w:themeShade="BF"/>
          <w:spacing w:val="-1"/>
          <w:sz w:val="28"/>
          <w:szCs w:val="56"/>
        </w:rPr>
        <w:t>-End of Appendix A-</w:t>
      </w:r>
    </w:p>
    <w:p w14:paraId="1F36B062" w14:textId="77777777" w:rsidR="007951F2" w:rsidRPr="00D97150" w:rsidRDefault="007951F2" w:rsidP="007951F2">
      <w:pPr>
        <w:jc w:val="center"/>
        <w:rPr>
          <w:rFonts w:ascii="Arial" w:hAnsi="Arial" w:cs="Arial"/>
        </w:rPr>
      </w:pPr>
    </w:p>
    <w:p w14:paraId="101960CB" w14:textId="77777777" w:rsidR="007951F2" w:rsidRDefault="007951F2" w:rsidP="007951F2">
      <w:pPr>
        <w:rPr>
          <w:rFonts w:ascii="Arial" w:hAnsi="Arial" w:cs="Arial"/>
        </w:rPr>
      </w:pPr>
    </w:p>
    <w:p w14:paraId="38A30046" w14:textId="77777777" w:rsidR="007951F2" w:rsidRDefault="007951F2" w:rsidP="007951F2">
      <w:pPr>
        <w:rPr>
          <w:rFonts w:ascii="Arial" w:hAnsi="Arial" w:cs="Arial"/>
        </w:rPr>
      </w:pPr>
    </w:p>
    <w:p w14:paraId="604E3D91" w14:textId="77777777" w:rsidR="007951F2" w:rsidRPr="00D97150" w:rsidRDefault="007951F2" w:rsidP="007951F2">
      <w:pPr>
        <w:rPr>
          <w:rFonts w:ascii="Arial" w:hAnsi="Arial" w:cs="Arial"/>
        </w:rPr>
      </w:pPr>
    </w:p>
    <w:p w14:paraId="349CD019" w14:textId="77777777" w:rsidR="007951F2" w:rsidRPr="00996144" w:rsidRDefault="007951F2" w:rsidP="007951F2">
      <w:pPr>
        <w:pStyle w:val="Heading1"/>
      </w:pPr>
      <w:bookmarkStart w:id="187" w:name="_Toc473122624"/>
      <w:bookmarkStart w:id="188" w:name="_Toc472503760"/>
      <w:r w:rsidRPr="00996144">
        <w:lastRenderedPageBreak/>
        <w:t>Appendix B: Technology Readiness Level (TRL)</w:t>
      </w:r>
      <w:bookmarkEnd w:id="187"/>
      <w:r w:rsidRPr="00996144">
        <w:t xml:space="preserve"> </w:t>
      </w:r>
      <w:bookmarkEnd w:id="188"/>
    </w:p>
    <w:p w14:paraId="7EE8228C" w14:textId="77777777" w:rsidR="007951F2" w:rsidRPr="00457379" w:rsidRDefault="007951F2" w:rsidP="007951F2">
      <w:pPr>
        <w:pStyle w:val="BodyText"/>
        <w:spacing w:before="225"/>
        <w:ind w:left="100" w:right="337"/>
        <w:jc w:val="both"/>
        <w:rPr>
          <w:rFonts w:cs="Arial"/>
        </w:rPr>
      </w:pPr>
      <w:r w:rsidRPr="00D97150">
        <w:rPr>
          <w:rFonts w:cs="Arial"/>
        </w:rPr>
        <w:t>The</w:t>
      </w:r>
      <w:r w:rsidRPr="00D97150">
        <w:rPr>
          <w:rFonts w:cs="Arial"/>
          <w:spacing w:val="-9"/>
        </w:rPr>
        <w:t xml:space="preserve"> </w:t>
      </w:r>
      <w:r w:rsidRPr="00D97150">
        <w:rPr>
          <w:rFonts w:cs="Arial"/>
        </w:rPr>
        <w:t>Technology</w:t>
      </w:r>
      <w:r w:rsidRPr="00D97150">
        <w:rPr>
          <w:rFonts w:cs="Arial"/>
          <w:spacing w:val="-9"/>
        </w:rPr>
        <w:t xml:space="preserve"> </w:t>
      </w:r>
      <w:r w:rsidRPr="00D97150">
        <w:rPr>
          <w:rFonts w:cs="Arial"/>
          <w:spacing w:val="-1"/>
        </w:rPr>
        <w:t>Readiness</w:t>
      </w:r>
      <w:r w:rsidRPr="00D97150">
        <w:rPr>
          <w:rFonts w:cs="Arial"/>
          <w:spacing w:val="-6"/>
        </w:rPr>
        <w:t xml:space="preserve"> </w:t>
      </w:r>
      <w:r w:rsidRPr="00D97150">
        <w:rPr>
          <w:rFonts w:cs="Arial"/>
          <w:spacing w:val="-1"/>
        </w:rPr>
        <w:t>Level</w:t>
      </w:r>
      <w:r w:rsidRPr="00D97150">
        <w:rPr>
          <w:rFonts w:cs="Arial"/>
          <w:spacing w:val="-8"/>
        </w:rPr>
        <w:t xml:space="preserve"> </w:t>
      </w:r>
      <w:r w:rsidRPr="00D97150">
        <w:rPr>
          <w:rFonts w:cs="Arial"/>
        </w:rPr>
        <w:t>(TRL)</w:t>
      </w:r>
      <w:r w:rsidRPr="00D97150">
        <w:rPr>
          <w:rFonts w:cs="Arial"/>
          <w:spacing w:val="-7"/>
        </w:rPr>
        <w:t xml:space="preserve"> </w:t>
      </w:r>
      <w:r w:rsidRPr="00D97150">
        <w:rPr>
          <w:rFonts w:cs="Arial"/>
        </w:rPr>
        <w:t>describes</w:t>
      </w:r>
      <w:r w:rsidRPr="00D97150">
        <w:rPr>
          <w:rFonts w:cs="Arial"/>
          <w:spacing w:val="-8"/>
        </w:rPr>
        <w:t xml:space="preserve"> </w:t>
      </w:r>
      <w:r w:rsidRPr="00D97150">
        <w:rPr>
          <w:rFonts w:cs="Arial"/>
        </w:rPr>
        <w:t>the</w:t>
      </w:r>
      <w:r w:rsidRPr="00D97150">
        <w:rPr>
          <w:rFonts w:cs="Arial"/>
          <w:spacing w:val="-7"/>
        </w:rPr>
        <w:t xml:space="preserve"> </w:t>
      </w:r>
      <w:r w:rsidRPr="00D97150">
        <w:rPr>
          <w:rFonts w:cs="Arial"/>
          <w:spacing w:val="-1"/>
        </w:rPr>
        <w:t>stage</w:t>
      </w:r>
      <w:r w:rsidRPr="00D97150">
        <w:rPr>
          <w:rFonts w:cs="Arial"/>
          <w:spacing w:val="-5"/>
        </w:rPr>
        <w:t xml:space="preserve"> </w:t>
      </w:r>
      <w:r w:rsidRPr="00D97150">
        <w:rPr>
          <w:rFonts w:cs="Arial"/>
        </w:rPr>
        <w:t>of</w:t>
      </w:r>
      <w:r w:rsidRPr="00D97150">
        <w:rPr>
          <w:rFonts w:cs="Arial"/>
          <w:spacing w:val="-7"/>
        </w:rPr>
        <w:t xml:space="preserve"> </w:t>
      </w:r>
      <w:r w:rsidRPr="00D97150">
        <w:rPr>
          <w:rFonts w:cs="Arial"/>
          <w:spacing w:val="-1"/>
        </w:rPr>
        <w:t>maturity</w:t>
      </w:r>
      <w:r w:rsidRPr="00D97150">
        <w:rPr>
          <w:rFonts w:cs="Arial"/>
          <w:spacing w:val="-9"/>
        </w:rPr>
        <w:t xml:space="preserve"> </w:t>
      </w:r>
      <w:r w:rsidRPr="00D97150">
        <w:rPr>
          <w:rFonts w:cs="Arial"/>
          <w:spacing w:val="1"/>
        </w:rPr>
        <w:t>in</w:t>
      </w:r>
      <w:r w:rsidRPr="00D97150">
        <w:rPr>
          <w:rFonts w:cs="Arial"/>
          <w:spacing w:val="-8"/>
        </w:rPr>
        <w:t xml:space="preserve"> </w:t>
      </w:r>
      <w:r w:rsidRPr="00D97150">
        <w:rPr>
          <w:rFonts w:cs="Arial"/>
          <w:spacing w:val="-1"/>
        </w:rPr>
        <w:t>the</w:t>
      </w:r>
      <w:r w:rsidRPr="00D97150">
        <w:rPr>
          <w:rFonts w:cs="Arial"/>
          <w:spacing w:val="-7"/>
        </w:rPr>
        <w:t xml:space="preserve"> </w:t>
      </w:r>
      <w:r w:rsidRPr="00D97150">
        <w:rPr>
          <w:rFonts w:cs="Arial"/>
        </w:rPr>
        <w:t>development</w:t>
      </w:r>
      <w:r w:rsidRPr="00D97150">
        <w:rPr>
          <w:rFonts w:cs="Arial"/>
          <w:spacing w:val="-8"/>
        </w:rPr>
        <w:t xml:space="preserve"> </w:t>
      </w:r>
      <w:r w:rsidRPr="00D97150">
        <w:rPr>
          <w:rFonts w:cs="Arial"/>
        </w:rPr>
        <w:t>process</w:t>
      </w:r>
      <w:r w:rsidRPr="00D97150">
        <w:rPr>
          <w:rFonts w:cs="Arial"/>
          <w:spacing w:val="-8"/>
        </w:rPr>
        <w:t xml:space="preserve"> </w:t>
      </w:r>
      <w:r w:rsidRPr="00D97150">
        <w:rPr>
          <w:rFonts w:cs="Arial"/>
        </w:rPr>
        <w:t>from</w:t>
      </w:r>
      <w:r w:rsidRPr="00D97150">
        <w:rPr>
          <w:rFonts w:cs="Arial"/>
          <w:spacing w:val="-11"/>
        </w:rPr>
        <w:t xml:space="preserve"> </w:t>
      </w:r>
      <w:r w:rsidRPr="00D97150">
        <w:rPr>
          <w:rFonts w:cs="Arial"/>
        </w:rPr>
        <w:t>observation</w:t>
      </w:r>
      <w:r w:rsidRPr="00D97150">
        <w:rPr>
          <w:rFonts w:cs="Arial"/>
          <w:spacing w:val="54"/>
          <w:w w:val="99"/>
        </w:rPr>
        <w:t xml:space="preserve"> </w:t>
      </w:r>
      <w:r w:rsidRPr="00D97150">
        <w:rPr>
          <w:rFonts w:cs="Arial"/>
        </w:rPr>
        <w:t>of</w:t>
      </w:r>
      <w:r w:rsidRPr="00D97150">
        <w:rPr>
          <w:rFonts w:cs="Arial"/>
          <w:spacing w:val="-15"/>
        </w:rPr>
        <w:t xml:space="preserve"> </w:t>
      </w:r>
      <w:r w:rsidRPr="00D97150">
        <w:rPr>
          <w:rFonts w:cs="Arial"/>
          <w:spacing w:val="-1"/>
        </w:rPr>
        <w:t>basic</w:t>
      </w:r>
      <w:r w:rsidRPr="00D97150">
        <w:rPr>
          <w:rFonts w:cs="Arial"/>
          <w:spacing w:val="-14"/>
        </w:rPr>
        <w:t xml:space="preserve"> </w:t>
      </w:r>
      <w:r w:rsidRPr="00D97150">
        <w:rPr>
          <w:rFonts w:cs="Arial"/>
          <w:spacing w:val="-1"/>
        </w:rPr>
        <w:t>principles</w:t>
      </w:r>
      <w:r w:rsidRPr="00D97150">
        <w:rPr>
          <w:rFonts w:cs="Arial"/>
          <w:spacing w:val="-14"/>
        </w:rPr>
        <w:t xml:space="preserve"> </w:t>
      </w:r>
      <w:r w:rsidRPr="00D97150">
        <w:rPr>
          <w:rFonts w:cs="Arial"/>
          <w:spacing w:val="-1"/>
        </w:rPr>
        <w:t>through</w:t>
      </w:r>
      <w:r w:rsidRPr="00D97150">
        <w:rPr>
          <w:rFonts w:cs="Arial"/>
          <w:spacing w:val="-15"/>
        </w:rPr>
        <w:t xml:space="preserve"> </w:t>
      </w:r>
      <w:r w:rsidRPr="00D97150">
        <w:rPr>
          <w:rFonts w:cs="Arial"/>
        </w:rPr>
        <w:t>final</w:t>
      </w:r>
      <w:r w:rsidRPr="00D97150">
        <w:rPr>
          <w:rFonts w:cs="Arial"/>
          <w:spacing w:val="-14"/>
        </w:rPr>
        <w:t xml:space="preserve"> </w:t>
      </w:r>
      <w:r w:rsidRPr="00D97150">
        <w:rPr>
          <w:rFonts w:cs="Arial"/>
          <w:spacing w:val="-1"/>
        </w:rPr>
        <w:t>product</w:t>
      </w:r>
      <w:r w:rsidRPr="00D97150">
        <w:rPr>
          <w:rFonts w:cs="Arial"/>
          <w:spacing w:val="-14"/>
        </w:rPr>
        <w:t xml:space="preserve"> </w:t>
      </w:r>
      <w:r w:rsidRPr="00D97150">
        <w:rPr>
          <w:rFonts w:cs="Arial"/>
          <w:spacing w:val="-1"/>
        </w:rPr>
        <w:t>operation.</w:t>
      </w:r>
      <w:r w:rsidRPr="00D97150">
        <w:rPr>
          <w:rFonts w:cs="Arial"/>
          <w:spacing w:val="19"/>
        </w:rPr>
        <w:t xml:space="preserve"> </w:t>
      </w:r>
      <w:r w:rsidRPr="00D97150">
        <w:rPr>
          <w:rFonts w:cs="Arial"/>
        </w:rPr>
        <w:t>The</w:t>
      </w:r>
      <w:r w:rsidRPr="00D97150">
        <w:rPr>
          <w:rFonts w:cs="Arial"/>
          <w:spacing w:val="-13"/>
        </w:rPr>
        <w:t xml:space="preserve"> </w:t>
      </w:r>
      <w:r w:rsidRPr="00D97150">
        <w:rPr>
          <w:rFonts w:cs="Arial"/>
          <w:spacing w:val="-1"/>
        </w:rPr>
        <w:t>exit</w:t>
      </w:r>
      <w:r w:rsidRPr="00D97150">
        <w:rPr>
          <w:rFonts w:cs="Arial"/>
          <w:spacing w:val="-16"/>
        </w:rPr>
        <w:t xml:space="preserve"> </w:t>
      </w:r>
      <w:r w:rsidRPr="00D97150">
        <w:rPr>
          <w:rFonts w:cs="Arial"/>
          <w:spacing w:val="-1"/>
        </w:rPr>
        <w:t>criteria</w:t>
      </w:r>
      <w:r w:rsidRPr="00D97150">
        <w:rPr>
          <w:rFonts w:cs="Arial"/>
          <w:spacing w:val="-13"/>
        </w:rPr>
        <w:t xml:space="preserve"> </w:t>
      </w:r>
      <w:r w:rsidRPr="00D97150">
        <w:rPr>
          <w:rFonts w:cs="Arial"/>
          <w:spacing w:val="-1"/>
        </w:rPr>
        <w:t>for</w:t>
      </w:r>
      <w:r w:rsidRPr="00D97150">
        <w:rPr>
          <w:rFonts w:cs="Arial"/>
          <w:spacing w:val="-13"/>
        </w:rPr>
        <w:t xml:space="preserve"> </w:t>
      </w:r>
      <w:r w:rsidRPr="00D97150">
        <w:rPr>
          <w:rFonts w:cs="Arial"/>
        </w:rPr>
        <w:t>each</w:t>
      </w:r>
      <w:r w:rsidRPr="00D97150">
        <w:rPr>
          <w:rFonts w:cs="Arial"/>
          <w:spacing w:val="-15"/>
        </w:rPr>
        <w:t xml:space="preserve"> </w:t>
      </w:r>
      <w:r w:rsidRPr="00D97150">
        <w:rPr>
          <w:rFonts w:cs="Arial"/>
          <w:spacing w:val="-1"/>
        </w:rPr>
        <w:t>level</w:t>
      </w:r>
      <w:r w:rsidRPr="00D97150">
        <w:rPr>
          <w:rFonts w:cs="Arial"/>
          <w:spacing w:val="-14"/>
        </w:rPr>
        <w:t xml:space="preserve"> </w:t>
      </w:r>
      <w:r w:rsidRPr="00D97150">
        <w:rPr>
          <w:rFonts w:cs="Arial"/>
          <w:spacing w:val="-1"/>
        </w:rPr>
        <w:t>documents</w:t>
      </w:r>
      <w:r w:rsidRPr="00D97150">
        <w:rPr>
          <w:rFonts w:cs="Arial"/>
          <w:spacing w:val="-14"/>
        </w:rPr>
        <w:t xml:space="preserve"> </w:t>
      </w:r>
      <w:r w:rsidRPr="00D97150">
        <w:rPr>
          <w:rFonts w:cs="Arial"/>
          <w:spacing w:val="-1"/>
        </w:rPr>
        <w:t>that</w:t>
      </w:r>
      <w:r w:rsidRPr="00D97150">
        <w:rPr>
          <w:rFonts w:cs="Arial"/>
          <w:spacing w:val="-15"/>
        </w:rPr>
        <w:t xml:space="preserve"> </w:t>
      </w:r>
      <w:r w:rsidRPr="00D97150">
        <w:rPr>
          <w:rFonts w:cs="Arial"/>
          <w:spacing w:val="-1"/>
        </w:rPr>
        <w:t>principles,</w:t>
      </w:r>
      <w:r w:rsidRPr="00D97150">
        <w:rPr>
          <w:rFonts w:cs="Arial"/>
          <w:spacing w:val="-13"/>
        </w:rPr>
        <w:t xml:space="preserve"> </w:t>
      </w:r>
      <w:r w:rsidRPr="00D97150">
        <w:rPr>
          <w:rFonts w:cs="Arial"/>
          <w:spacing w:val="-1"/>
        </w:rPr>
        <w:t>concepts,</w:t>
      </w:r>
      <w:r w:rsidRPr="00D97150">
        <w:rPr>
          <w:rFonts w:cs="Arial"/>
          <w:spacing w:val="129"/>
          <w:w w:val="99"/>
        </w:rPr>
        <w:t xml:space="preserve"> </w:t>
      </w:r>
      <w:r w:rsidRPr="00D97150">
        <w:rPr>
          <w:rFonts w:cs="Arial"/>
          <w:spacing w:val="-1"/>
        </w:rPr>
        <w:t>applications</w:t>
      </w:r>
      <w:r w:rsidRPr="00D97150">
        <w:rPr>
          <w:rFonts w:cs="Arial"/>
          <w:spacing w:val="8"/>
        </w:rPr>
        <w:t xml:space="preserve"> </w:t>
      </w:r>
      <w:r w:rsidRPr="00D97150">
        <w:rPr>
          <w:rFonts w:cs="Arial"/>
        </w:rPr>
        <w:t>or</w:t>
      </w:r>
      <w:r w:rsidRPr="00D97150">
        <w:rPr>
          <w:rFonts w:cs="Arial"/>
          <w:spacing w:val="9"/>
        </w:rPr>
        <w:t xml:space="preserve"> </w:t>
      </w:r>
      <w:r w:rsidRPr="00D97150">
        <w:rPr>
          <w:rFonts w:cs="Arial"/>
          <w:spacing w:val="-1"/>
        </w:rPr>
        <w:t>performance</w:t>
      </w:r>
      <w:r w:rsidRPr="00D97150">
        <w:rPr>
          <w:rFonts w:cs="Arial"/>
          <w:spacing w:val="12"/>
        </w:rPr>
        <w:t xml:space="preserve"> </w:t>
      </w:r>
      <w:r w:rsidRPr="00D97150">
        <w:rPr>
          <w:rFonts w:cs="Arial"/>
          <w:spacing w:val="-1"/>
        </w:rPr>
        <w:t>have</w:t>
      </w:r>
      <w:r w:rsidRPr="00D97150">
        <w:rPr>
          <w:rFonts w:cs="Arial"/>
          <w:spacing w:val="9"/>
        </w:rPr>
        <w:t xml:space="preserve"> </w:t>
      </w:r>
      <w:r w:rsidRPr="00D97150">
        <w:rPr>
          <w:rFonts w:cs="Arial"/>
        </w:rPr>
        <w:t>been</w:t>
      </w:r>
      <w:r w:rsidRPr="00D97150">
        <w:rPr>
          <w:rFonts w:cs="Arial"/>
          <w:spacing w:val="8"/>
        </w:rPr>
        <w:t xml:space="preserve"> </w:t>
      </w:r>
      <w:r w:rsidRPr="00D97150">
        <w:rPr>
          <w:rFonts w:cs="Arial"/>
          <w:spacing w:val="-1"/>
        </w:rPr>
        <w:t>satisfactorily</w:t>
      </w:r>
      <w:r w:rsidRPr="00D97150">
        <w:rPr>
          <w:rFonts w:cs="Arial"/>
          <w:spacing w:val="5"/>
        </w:rPr>
        <w:t xml:space="preserve"> </w:t>
      </w:r>
      <w:r w:rsidRPr="00D97150">
        <w:rPr>
          <w:rFonts w:cs="Arial"/>
        </w:rPr>
        <w:t>demonstrated</w:t>
      </w:r>
      <w:r w:rsidRPr="00D97150">
        <w:rPr>
          <w:rFonts w:cs="Arial"/>
          <w:spacing w:val="10"/>
        </w:rPr>
        <w:t xml:space="preserve"> </w:t>
      </w:r>
      <w:r w:rsidRPr="00D97150">
        <w:rPr>
          <w:rFonts w:cs="Arial"/>
          <w:spacing w:val="-1"/>
        </w:rPr>
        <w:t>in</w:t>
      </w:r>
      <w:r w:rsidRPr="00D97150">
        <w:rPr>
          <w:rFonts w:cs="Arial"/>
          <w:spacing w:val="7"/>
        </w:rPr>
        <w:t xml:space="preserve"> </w:t>
      </w:r>
      <w:r w:rsidRPr="00D97150">
        <w:rPr>
          <w:rFonts w:cs="Arial"/>
          <w:spacing w:val="-1"/>
        </w:rPr>
        <w:t>the</w:t>
      </w:r>
      <w:r w:rsidRPr="00D97150">
        <w:rPr>
          <w:rFonts w:cs="Arial"/>
          <w:spacing w:val="10"/>
        </w:rPr>
        <w:t xml:space="preserve"> </w:t>
      </w:r>
      <w:r w:rsidRPr="00D97150">
        <w:rPr>
          <w:rFonts w:cs="Arial"/>
        </w:rPr>
        <w:t>appropriate</w:t>
      </w:r>
      <w:r w:rsidRPr="00D97150">
        <w:rPr>
          <w:rFonts w:cs="Arial"/>
          <w:spacing w:val="9"/>
        </w:rPr>
        <w:t xml:space="preserve"> </w:t>
      </w:r>
      <w:r w:rsidRPr="00D97150">
        <w:rPr>
          <w:rFonts w:cs="Arial"/>
          <w:spacing w:val="-1"/>
        </w:rPr>
        <w:t>environment</w:t>
      </w:r>
      <w:r w:rsidRPr="00D97150">
        <w:rPr>
          <w:rFonts w:cs="Arial"/>
          <w:spacing w:val="9"/>
        </w:rPr>
        <w:t xml:space="preserve"> </w:t>
      </w:r>
      <w:r w:rsidRPr="00D97150">
        <w:rPr>
          <w:rFonts w:cs="Arial"/>
          <w:spacing w:val="-1"/>
        </w:rPr>
        <w:t>required</w:t>
      </w:r>
      <w:r w:rsidRPr="00D97150">
        <w:rPr>
          <w:rFonts w:cs="Arial"/>
          <w:spacing w:val="9"/>
        </w:rPr>
        <w:t xml:space="preserve"> </w:t>
      </w:r>
      <w:r w:rsidRPr="00D97150">
        <w:rPr>
          <w:rFonts w:cs="Arial"/>
          <w:spacing w:val="-1"/>
        </w:rPr>
        <w:t>for</w:t>
      </w:r>
      <w:r w:rsidRPr="00D97150">
        <w:rPr>
          <w:rFonts w:cs="Arial"/>
          <w:spacing w:val="9"/>
        </w:rPr>
        <w:t xml:space="preserve"> </w:t>
      </w:r>
      <w:r w:rsidRPr="00D97150">
        <w:rPr>
          <w:rFonts w:cs="Arial"/>
          <w:spacing w:val="-1"/>
        </w:rPr>
        <w:t>that</w:t>
      </w:r>
      <w:r w:rsidRPr="00D97150">
        <w:rPr>
          <w:rFonts w:cs="Arial"/>
          <w:spacing w:val="95"/>
          <w:w w:val="99"/>
        </w:rPr>
        <w:t xml:space="preserve"> </w:t>
      </w:r>
      <w:r w:rsidRPr="00D97150">
        <w:rPr>
          <w:rFonts w:cs="Arial"/>
          <w:spacing w:val="-1"/>
        </w:rPr>
        <w:t>level.</w:t>
      </w:r>
      <w:r w:rsidRPr="00D97150">
        <w:rPr>
          <w:rFonts w:cs="Arial"/>
          <w:spacing w:val="3"/>
        </w:rPr>
        <w:t xml:space="preserve"> </w:t>
      </w:r>
      <w:r w:rsidRPr="00D97150">
        <w:rPr>
          <w:rFonts w:cs="Arial"/>
        </w:rPr>
        <w:t>A</w:t>
      </w:r>
      <w:r w:rsidRPr="00D97150">
        <w:rPr>
          <w:rFonts w:cs="Arial"/>
          <w:spacing w:val="2"/>
        </w:rPr>
        <w:t xml:space="preserve"> </w:t>
      </w:r>
      <w:r w:rsidRPr="00D97150">
        <w:rPr>
          <w:rFonts w:cs="Arial"/>
          <w:spacing w:val="-1"/>
        </w:rPr>
        <w:t>relevant</w:t>
      </w:r>
      <w:r w:rsidRPr="00D97150">
        <w:rPr>
          <w:rFonts w:cs="Arial"/>
          <w:spacing w:val="3"/>
        </w:rPr>
        <w:t xml:space="preserve"> </w:t>
      </w:r>
      <w:r w:rsidRPr="00D97150">
        <w:rPr>
          <w:rFonts w:cs="Arial"/>
          <w:spacing w:val="-1"/>
        </w:rPr>
        <w:t>environment</w:t>
      </w:r>
      <w:r w:rsidRPr="00D97150">
        <w:rPr>
          <w:rFonts w:cs="Arial"/>
          <w:spacing w:val="4"/>
        </w:rPr>
        <w:t xml:space="preserve"> </w:t>
      </w:r>
      <w:r w:rsidRPr="00D97150">
        <w:rPr>
          <w:rFonts w:cs="Arial"/>
          <w:spacing w:val="-1"/>
        </w:rPr>
        <w:t>is</w:t>
      </w:r>
      <w:r w:rsidRPr="00D97150">
        <w:rPr>
          <w:rFonts w:cs="Arial"/>
          <w:spacing w:val="3"/>
        </w:rPr>
        <w:t xml:space="preserve"> </w:t>
      </w:r>
      <w:r w:rsidRPr="00D97150">
        <w:rPr>
          <w:rFonts w:cs="Arial"/>
        </w:rPr>
        <w:t>a</w:t>
      </w:r>
      <w:r w:rsidRPr="00D97150">
        <w:rPr>
          <w:rFonts w:cs="Arial"/>
          <w:spacing w:val="3"/>
        </w:rPr>
        <w:t xml:space="preserve"> </w:t>
      </w:r>
      <w:r w:rsidRPr="00D97150">
        <w:rPr>
          <w:rFonts w:cs="Arial"/>
          <w:spacing w:val="-1"/>
        </w:rPr>
        <w:t>subset</w:t>
      </w:r>
      <w:r w:rsidRPr="00D97150">
        <w:rPr>
          <w:rFonts w:cs="Arial"/>
          <w:spacing w:val="3"/>
        </w:rPr>
        <w:t xml:space="preserve"> </w:t>
      </w:r>
      <w:r w:rsidRPr="00D97150">
        <w:rPr>
          <w:rFonts w:cs="Arial"/>
        </w:rPr>
        <w:t>of</w:t>
      </w:r>
      <w:r w:rsidRPr="00D97150">
        <w:rPr>
          <w:rFonts w:cs="Arial"/>
          <w:spacing w:val="2"/>
        </w:rPr>
        <w:t xml:space="preserve"> </w:t>
      </w:r>
      <w:r w:rsidRPr="00D97150">
        <w:rPr>
          <w:rFonts w:cs="Arial"/>
          <w:spacing w:val="-1"/>
        </w:rPr>
        <w:t>the</w:t>
      </w:r>
      <w:r w:rsidRPr="00D97150">
        <w:rPr>
          <w:rFonts w:cs="Arial"/>
          <w:spacing w:val="3"/>
        </w:rPr>
        <w:t xml:space="preserve"> </w:t>
      </w:r>
      <w:r w:rsidRPr="00D97150">
        <w:rPr>
          <w:rFonts w:cs="Arial"/>
          <w:spacing w:val="-1"/>
        </w:rPr>
        <w:t>operational</w:t>
      </w:r>
      <w:r w:rsidRPr="00D97150">
        <w:rPr>
          <w:rFonts w:cs="Arial"/>
          <w:spacing w:val="1"/>
        </w:rPr>
        <w:t xml:space="preserve"> </w:t>
      </w:r>
      <w:r w:rsidRPr="00D97150">
        <w:rPr>
          <w:rFonts w:cs="Arial"/>
          <w:spacing w:val="-1"/>
        </w:rPr>
        <w:t>environment</w:t>
      </w:r>
      <w:r w:rsidRPr="00D97150">
        <w:rPr>
          <w:rFonts w:cs="Arial"/>
          <w:spacing w:val="3"/>
        </w:rPr>
        <w:t xml:space="preserve"> </w:t>
      </w:r>
      <w:r w:rsidRPr="00D97150">
        <w:rPr>
          <w:rFonts w:cs="Arial"/>
          <w:spacing w:val="-1"/>
        </w:rPr>
        <w:t>that</w:t>
      </w:r>
      <w:r w:rsidRPr="00D97150">
        <w:rPr>
          <w:rFonts w:cs="Arial"/>
          <w:spacing w:val="3"/>
        </w:rPr>
        <w:t xml:space="preserve"> </w:t>
      </w:r>
      <w:r w:rsidRPr="00D97150">
        <w:rPr>
          <w:rFonts w:cs="Arial"/>
          <w:spacing w:val="-1"/>
        </w:rPr>
        <w:t>is</w:t>
      </w:r>
      <w:r w:rsidRPr="00D97150">
        <w:rPr>
          <w:rFonts w:cs="Arial"/>
          <w:spacing w:val="2"/>
        </w:rPr>
        <w:t xml:space="preserve"> </w:t>
      </w:r>
      <w:r w:rsidRPr="00D97150">
        <w:rPr>
          <w:rFonts w:cs="Arial"/>
          <w:spacing w:val="-1"/>
        </w:rPr>
        <w:t>expected</w:t>
      </w:r>
      <w:r w:rsidRPr="00D97150">
        <w:rPr>
          <w:rFonts w:cs="Arial"/>
          <w:spacing w:val="4"/>
        </w:rPr>
        <w:t xml:space="preserve"> </w:t>
      </w:r>
      <w:r w:rsidRPr="00D97150">
        <w:rPr>
          <w:rFonts w:cs="Arial"/>
          <w:spacing w:val="-1"/>
        </w:rPr>
        <w:t>to</w:t>
      </w:r>
      <w:r w:rsidRPr="00D97150">
        <w:rPr>
          <w:rFonts w:cs="Arial"/>
          <w:spacing w:val="4"/>
        </w:rPr>
        <w:t xml:space="preserve"> </w:t>
      </w:r>
      <w:r w:rsidRPr="00D97150">
        <w:rPr>
          <w:rFonts w:cs="Arial"/>
          <w:spacing w:val="-1"/>
        </w:rPr>
        <w:t>have</w:t>
      </w:r>
      <w:r w:rsidRPr="00D97150">
        <w:rPr>
          <w:rFonts w:cs="Arial"/>
          <w:spacing w:val="3"/>
        </w:rPr>
        <w:t xml:space="preserve"> </w:t>
      </w:r>
      <w:r w:rsidRPr="00D97150">
        <w:rPr>
          <w:rFonts w:cs="Arial"/>
        </w:rPr>
        <w:t>a</w:t>
      </w:r>
      <w:r w:rsidRPr="00D97150">
        <w:rPr>
          <w:rFonts w:cs="Arial"/>
          <w:spacing w:val="3"/>
        </w:rPr>
        <w:t xml:space="preserve"> </w:t>
      </w:r>
      <w:r w:rsidRPr="00D97150">
        <w:rPr>
          <w:rFonts w:cs="Arial"/>
          <w:spacing w:val="-1"/>
        </w:rPr>
        <w:t>dominant</w:t>
      </w:r>
      <w:r w:rsidRPr="00D97150">
        <w:rPr>
          <w:rFonts w:cs="Arial"/>
          <w:spacing w:val="3"/>
        </w:rPr>
        <w:t xml:space="preserve"> </w:t>
      </w:r>
      <w:r w:rsidRPr="00D97150">
        <w:rPr>
          <w:rFonts w:cs="Arial"/>
          <w:spacing w:val="-1"/>
        </w:rPr>
        <w:t>impact</w:t>
      </w:r>
      <w:r w:rsidRPr="00D97150">
        <w:rPr>
          <w:rFonts w:cs="Arial"/>
          <w:spacing w:val="113"/>
          <w:w w:val="99"/>
        </w:rPr>
        <w:t xml:space="preserve"> </w:t>
      </w:r>
      <w:r w:rsidRPr="00D97150">
        <w:rPr>
          <w:rFonts w:cs="Arial"/>
        </w:rPr>
        <w:t>on</w:t>
      </w:r>
      <w:r w:rsidRPr="00D97150">
        <w:rPr>
          <w:rFonts w:cs="Arial"/>
          <w:spacing w:val="10"/>
        </w:rPr>
        <w:t xml:space="preserve"> </w:t>
      </w:r>
      <w:r w:rsidRPr="00D97150">
        <w:rPr>
          <w:rFonts w:cs="Arial"/>
          <w:spacing w:val="-1"/>
        </w:rPr>
        <w:t>operational</w:t>
      </w:r>
      <w:r w:rsidRPr="00D97150">
        <w:rPr>
          <w:rFonts w:cs="Arial"/>
          <w:spacing w:val="11"/>
        </w:rPr>
        <w:t xml:space="preserve"> </w:t>
      </w:r>
      <w:r w:rsidRPr="00D97150">
        <w:rPr>
          <w:rFonts w:cs="Arial"/>
          <w:spacing w:val="-1"/>
        </w:rPr>
        <w:t>performance.</w:t>
      </w:r>
      <w:r w:rsidRPr="00D97150">
        <w:rPr>
          <w:rFonts w:cs="Arial"/>
          <w:spacing w:val="15"/>
        </w:rPr>
        <w:t xml:space="preserve"> </w:t>
      </w:r>
      <w:r w:rsidRPr="00D97150">
        <w:rPr>
          <w:rFonts w:cs="Arial"/>
          <w:spacing w:val="-1"/>
        </w:rPr>
        <w:t>Thus,</w:t>
      </w:r>
      <w:r w:rsidRPr="00D97150">
        <w:rPr>
          <w:rFonts w:cs="Arial"/>
          <w:spacing w:val="12"/>
        </w:rPr>
        <w:t xml:space="preserve"> </w:t>
      </w:r>
      <w:proofErr w:type="gramStart"/>
      <w:r w:rsidRPr="00D97150">
        <w:rPr>
          <w:rFonts w:cs="Arial"/>
        </w:rPr>
        <w:t>reduced-gravity</w:t>
      </w:r>
      <w:proofErr w:type="gramEnd"/>
      <w:r w:rsidRPr="00D97150">
        <w:rPr>
          <w:rFonts w:cs="Arial"/>
          <w:spacing w:val="13"/>
        </w:rPr>
        <w:t xml:space="preserve"> </w:t>
      </w:r>
      <w:r w:rsidRPr="00D97150">
        <w:rPr>
          <w:rFonts w:cs="Arial"/>
          <w:spacing w:val="-1"/>
        </w:rPr>
        <w:t>may</w:t>
      </w:r>
      <w:r w:rsidRPr="00D97150">
        <w:rPr>
          <w:rFonts w:cs="Arial"/>
          <w:spacing w:val="11"/>
        </w:rPr>
        <w:t xml:space="preserve"> </w:t>
      </w:r>
      <w:r w:rsidRPr="00D97150">
        <w:rPr>
          <w:rFonts w:cs="Arial"/>
        </w:rPr>
        <w:t>be</w:t>
      </w:r>
      <w:r w:rsidRPr="00D97150">
        <w:rPr>
          <w:rFonts w:cs="Arial"/>
          <w:spacing w:val="14"/>
        </w:rPr>
        <w:t xml:space="preserve"> </w:t>
      </w:r>
      <w:r w:rsidRPr="00D97150">
        <w:rPr>
          <w:rFonts w:cs="Arial"/>
        </w:rPr>
        <w:t>only</w:t>
      </w:r>
      <w:r w:rsidRPr="00D97150">
        <w:rPr>
          <w:rFonts w:cs="Arial"/>
          <w:spacing w:val="10"/>
        </w:rPr>
        <w:t xml:space="preserve"> </w:t>
      </w:r>
      <w:r w:rsidRPr="00D97150">
        <w:rPr>
          <w:rFonts w:cs="Arial"/>
          <w:spacing w:val="-1"/>
        </w:rPr>
        <w:t>one</w:t>
      </w:r>
      <w:r w:rsidRPr="00D97150">
        <w:rPr>
          <w:rFonts w:cs="Arial"/>
          <w:spacing w:val="12"/>
        </w:rPr>
        <w:t xml:space="preserve"> </w:t>
      </w:r>
      <w:r w:rsidRPr="00D97150">
        <w:rPr>
          <w:rFonts w:cs="Arial"/>
          <w:spacing w:val="1"/>
        </w:rPr>
        <w:t>of</w:t>
      </w:r>
      <w:r w:rsidRPr="00D97150">
        <w:rPr>
          <w:rFonts w:cs="Arial"/>
          <w:spacing w:val="11"/>
        </w:rPr>
        <w:t xml:space="preserve"> </w:t>
      </w:r>
      <w:r w:rsidRPr="00D97150">
        <w:rPr>
          <w:rFonts w:cs="Arial"/>
        </w:rPr>
        <w:t>the</w:t>
      </w:r>
      <w:r w:rsidRPr="00D97150">
        <w:rPr>
          <w:rFonts w:cs="Arial"/>
          <w:spacing w:val="12"/>
        </w:rPr>
        <w:t xml:space="preserve"> </w:t>
      </w:r>
      <w:r w:rsidRPr="00D97150">
        <w:rPr>
          <w:rFonts w:cs="Arial"/>
          <w:spacing w:val="-1"/>
        </w:rPr>
        <w:t>operational</w:t>
      </w:r>
      <w:r w:rsidRPr="00D97150">
        <w:rPr>
          <w:rFonts w:cs="Arial"/>
          <w:spacing w:val="11"/>
        </w:rPr>
        <w:t xml:space="preserve"> </w:t>
      </w:r>
      <w:r w:rsidRPr="00D97150">
        <w:rPr>
          <w:rFonts w:cs="Arial"/>
          <w:spacing w:val="-1"/>
        </w:rPr>
        <w:t>environments</w:t>
      </w:r>
      <w:r w:rsidRPr="00D97150">
        <w:rPr>
          <w:rFonts w:cs="Arial"/>
          <w:spacing w:val="11"/>
        </w:rPr>
        <w:t xml:space="preserve"> </w:t>
      </w:r>
      <w:r w:rsidRPr="00D97150">
        <w:rPr>
          <w:rFonts w:cs="Arial"/>
          <w:spacing w:val="1"/>
        </w:rPr>
        <w:t>in</w:t>
      </w:r>
      <w:r w:rsidRPr="00D97150">
        <w:rPr>
          <w:rFonts w:cs="Arial"/>
          <w:spacing w:val="14"/>
        </w:rPr>
        <w:t xml:space="preserve"> </w:t>
      </w:r>
      <w:r w:rsidRPr="00D97150">
        <w:rPr>
          <w:rFonts w:cs="Arial"/>
          <w:spacing w:val="-1"/>
        </w:rPr>
        <w:t>which</w:t>
      </w:r>
      <w:r w:rsidRPr="00D97150">
        <w:rPr>
          <w:rFonts w:cs="Arial"/>
          <w:spacing w:val="10"/>
        </w:rPr>
        <w:t xml:space="preserve"> </w:t>
      </w:r>
      <w:r w:rsidRPr="00D97150">
        <w:rPr>
          <w:rFonts w:cs="Arial"/>
          <w:spacing w:val="-1"/>
        </w:rPr>
        <w:t>the</w:t>
      </w:r>
      <w:r w:rsidRPr="00D97150">
        <w:rPr>
          <w:rFonts w:cs="Arial"/>
          <w:spacing w:val="113"/>
          <w:w w:val="99"/>
        </w:rPr>
        <w:t xml:space="preserve"> </w:t>
      </w:r>
      <w:r w:rsidRPr="00D97150">
        <w:rPr>
          <w:rFonts w:cs="Arial"/>
          <w:spacing w:val="-1"/>
        </w:rPr>
        <w:t>technology</w:t>
      </w:r>
      <w:r w:rsidRPr="00D97150">
        <w:rPr>
          <w:rFonts w:cs="Arial"/>
          <w:spacing w:val="-6"/>
        </w:rPr>
        <w:t xml:space="preserve"> </w:t>
      </w:r>
      <w:r w:rsidRPr="00D97150">
        <w:rPr>
          <w:rFonts w:cs="Arial"/>
          <w:spacing w:val="-1"/>
        </w:rPr>
        <w:t>must</w:t>
      </w:r>
      <w:r w:rsidRPr="00D97150">
        <w:rPr>
          <w:rFonts w:cs="Arial"/>
          <w:spacing w:val="-5"/>
        </w:rPr>
        <w:t xml:space="preserve"> </w:t>
      </w:r>
      <w:r w:rsidRPr="00D97150">
        <w:rPr>
          <w:rFonts w:cs="Arial"/>
        </w:rPr>
        <w:t>be</w:t>
      </w:r>
      <w:r w:rsidRPr="00D97150">
        <w:rPr>
          <w:rFonts w:cs="Arial"/>
          <w:spacing w:val="-4"/>
        </w:rPr>
        <w:t xml:space="preserve"> </w:t>
      </w:r>
      <w:r w:rsidRPr="00D97150">
        <w:rPr>
          <w:rFonts w:cs="Arial"/>
        </w:rPr>
        <w:t>demonstrated</w:t>
      </w:r>
      <w:r w:rsidRPr="00D97150">
        <w:rPr>
          <w:rFonts w:cs="Arial"/>
          <w:spacing w:val="-4"/>
        </w:rPr>
        <w:t xml:space="preserve"> </w:t>
      </w:r>
      <w:r w:rsidRPr="00D97150">
        <w:rPr>
          <w:rFonts w:cs="Arial"/>
        </w:rPr>
        <w:t>or</w:t>
      </w:r>
      <w:r w:rsidRPr="00D97150">
        <w:rPr>
          <w:rFonts w:cs="Arial"/>
          <w:spacing w:val="-4"/>
        </w:rPr>
        <w:t xml:space="preserve"> </w:t>
      </w:r>
      <w:r w:rsidRPr="00D97150">
        <w:rPr>
          <w:rFonts w:cs="Arial"/>
          <w:spacing w:val="-1"/>
        </w:rPr>
        <w:t>validated</w:t>
      </w:r>
      <w:r w:rsidRPr="00D97150">
        <w:rPr>
          <w:rFonts w:cs="Arial"/>
          <w:spacing w:val="-3"/>
        </w:rPr>
        <w:t xml:space="preserve"> </w:t>
      </w:r>
      <w:r w:rsidRPr="00D97150">
        <w:rPr>
          <w:rFonts w:cs="Arial"/>
          <w:spacing w:val="-1"/>
        </w:rPr>
        <w:t>in</w:t>
      </w:r>
      <w:r w:rsidRPr="00D97150">
        <w:rPr>
          <w:rFonts w:cs="Arial"/>
          <w:spacing w:val="-6"/>
        </w:rPr>
        <w:t xml:space="preserve"> </w:t>
      </w:r>
      <w:r w:rsidRPr="00D97150">
        <w:rPr>
          <w:rFonts w:cs="Arial"/>
        </w:rPr>
        <w:t>order</w:t>
      </w:r>
      <w:r w:rsidRPr="00D97150">
        <w:rPr>
          <w:rFonts w:cs="Arial"/>
          <w:spacing w:val="-3"/>
        </w:rPr>
        <w:t xml:space="preserve"> </w:t>
      </w:r>
      <w:r w:rsidRPr="00D97150">
        <w:rPr>
          <w:rFonts w:cs="Arial"/>
          <w:spacing w:val="-2"/>
        </w:rPr>
        <w:t>to</w:t>
      </w:r>
      <w:r w:rsidRPr="00D97150">
        <w:rPr>
          <w:rFonts w:cs="Arial"/>
          <w:spacing w:val="-4"/>
        </w:rPr>
        <w:t xml:space="preserve"> </w:t>
      </w:r>
      <w:r w:rsidRPr="00D97150">
        <w:rPr>
          <w:rFonts w:cs="Arial"/>
          <w:spacing w:val="-1"/>
        </w:rPr>
        <w:t>advance</w:t>
      </w:r>
      <w:r w:rsidRPr="00D97150">
        <w:rPr>
          <w:rFonts w:cs="Arial"/>
          <w:spacing w:val="-5"/>
        </w:rPr>
        <w:t xml:space="preserve"> </w:t>
      </w:r>
      <w:r w:rsidRPr="00D97150">
        <w:rPr>
          <w:rFonts w:cs="Arial"/>
          <w:spacing w:val="-1"/>
        </w:rPr>
        <w:t>to</w:t>
      </w:r>
      <w:r w:rsidRPr="00D97150">
        <w:rPr>
          <w:rFonts w:cs="Arial"/>
          <w:spacing w:val="-3"/>
        </w:rPr>
        <w:t xml:space="preserve"> </w:t>
      </w:r>
      <w:r w:rsidRPr="00D97150">
        <w:rPr>
          <w:rFonts w:cs="Arial"/>
        </w:rPr>
        <w:t>the</w:t>
      </w:r>
      <w:r w:rsidRPr="00D97150">
        <w:rPr>
          <w:rFonts w:cs="Arial"/>
          <w:spacing w:val="-5"/>
        </w:rPr>
        <w:t xml:space="preserve"> </w:t>
      </w:r>
      <w:r w:rsidRPr="00D97150">
        <w:rPr>
          <w:rFonts w:cs="Arial"/>
          <w:spacing w:val="-1"/>
        </w:rPr>
        <w:t>next</w:t>
      </w:r>
      <w:r w:rsidRPr="00D97150">
        <w:rPr>
          <w:rFonts w:cs="Arial"/>
          <w:spacing w:val="-5"/>
        </w:rPr>
        <w:t xml:space="preserve"> </w:t>
      </w:r>
      <w:r w:rsidRPr="00D97150">
        <w:rPr>
          <w:rFonts w:cs="Arial"/>
        </w:rPr>
        <w:t>TRL.</w:t>
      </w:r>
    </w:p>
    <w:p w14:paraId="2A826267" w14:textId="77777777" w:rsidR="007951F2" w:rsidRPr="00D97150" w:rsidRDefault="007951F2" w:rsidP="007951F2">
      <w:pPr>
        <w:spacing w:before="10" w:line="260" w:lineRule="exact"/>
        <w:rPr>
          <w:rFonts w:ascii="Arial" w:hAnsi="Arial" w:cs="Arial"/>
          <w:sz w:val="26"/>
          <w:szCs w:val="26"/>
        </w:rPr>
      </w:pPr>
    </w:p>
    <w:tbl>
      <w:tblPr>
        <w:tblW w:w="9616" w:type="dxa"/>
        <w:tblInd w:w="-96" w:type="dxa"/>
        <w:tblLayout w:type="fixed"/>
        <w:tblCellMar>
          <w:left w:w="0" w:type="dxa"/>
          <w:right w:w="0" w:type="dxa"/>
        </w:tblCellMar>
        <w:tblLook w:val="01E0" w:firstRow="1" w:lastRow="1" w:firstColumn="1" w:lastColumn="1" w:noHBand="0" w:noVBand="0"/>
      </w:tblPr>
      <w:tblGrid>
        <w:gridCol w:w="630"/>
        <w:gridCol w:w="1890"/>
        <w:gridCol w:w="2268"/>
        <w:gridCol w:w="2880"/>
        <w:gridCol w:w="1948"/>
      </w:tblGrid>
      <w:tr w:rsidR="007951F2" w:rsidRPr="009151DA" w14:paraId="05CE3536" w14:textId="77777777" w:rsidTr="00801178">
        <w:trPr>
          <w:trHeight w:hRule="exact" w:val="240"/>
        </w:trPr>
        <w:tc>
          <w:tcPr>
            <w:tcW w:w="630"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6705C18A" w14:textId="77777777" w:rsidR="007951F2" w:rsidRPr="009151DA" w:rsidRDefault="007951F2" w:rsidP="00801178">
            <w:pPr>
              <w:pStyle w:val="TableParagraph"/>
              <w:spacing w:line="228" w:lineRule="exact"/>
              <w:ind w:left="111"/>
              <w:rPr>
                <w:rFonts w:ascii="Arial" w:eastAsia="Times New Roman" w:hAnsi="Arial" w:cs="Arial"/>
                <w:color w:val="FFFFFF" w:themeColor="background1"/>
              </w:rPr>
            </w:pPr>
            <w:r w:rsidRPr="009151DA">
              <w:rPr>
                <w:rFonts w:ascii="Arial" w:hAnsi="Arial" w:cs="Arial"/>
                <w:b/>
                <w:color w:val="FFFFFF" w:themeColor="background1"/>
                <w:spacing w:val="-1"/>
              </w:rPr>
              <w:t>TRL</w:t>
            </w:r>
          </w:p>
        </w:tc>
        <w:tc>
          <w:tcPr>
            <w:tcW w:w="1890"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62DEA6D8" w14:textId="77777777" w:rsidR="007951F2" w:rsidRPr="009151DA" w:rsidRDefault="007951F2" w:rsidP="00801178">
            <w:pPr>
              <w:pStyle w:val="TableParagraph"/>
              <w:spacing w:line="228" w:lineRule="exact"/>
              <w:ind w:left="284"/>
              <w:rPr>
                <w:rFonts w:ascii="Arial" w:eastAsia="Times New Roman" w:hAnsi="Arial" w:cs="Arial"/>
                <w:color w:val="FFFFFF" w:themeColor="background1"/>
              </w:rPr>
            </w:pPr>
            <w:r w:rsidRPr="009151DA">
              <w:rPr>
                <w:rFonts w:ascii="Arial" w:hAnsi="Arial" w:cs="Arial"/>
                <w:b/>
                <w:color w:val="FFFFFF" w:themeColor="background1"/>
                <w:spacing w:val="-1"/>
              </w:rPr>
              <w:t>Definition</w:t>
            </w:r>
          </w:p>
        </w:tc>
        <w:tc>
          <w:tcPr>
            <w:tcW w:w="2268"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12B392E6" w14:textId="77777777" w:rsidR="007951F2" w:rsidRPr="009151DA" w:rsidRDefault="007951F2" w:rsidP="00801178">
            <w:pPr>
              <w:pStyle w:val="TableParagraph"/>
              <w:spacing w:line="228" w:lineRule="exact"/>
              <w:ind w:left="385"/>
              <w:rPr>
                <w:rFonts w:ascii="Arial" w:eastAsia="Times New Roman" w:hAnsi="Arial" w:cs="Arial"/>
                <w:color w:val="FFFFFF" w:themeColor="background1"/>
              </w:rPr>
            </w:pPr>
            <w:r w:rsidRPr="009151DA">
              <w:rPr>
                <w:rFonts w:ascii="Arial" w:hAnsi="Arial" w:cs="Arial"/>
                <w:b/>
                <w:color w:val="FFFFFF" w:themeColor="background1"/>
              </w:rPr>
              <w:t>Hardware</w:t>
            </w:r>
            <w:r w:rsidRPr="009151DA">
              <w:rPr>
                <w:rFonts w:ascii="Arial" w:hAnsi="Arial" w:cs="Arial"/>
                <w:b/>
                <w:color w:val="FFFFFF" w:themeColor="background1"/>
                <w:spacing w:val="-19"/>
              </w:rPr>
              <w:t xml:space="preserve"> </w:t>
            </w:r>
            <w:r w:rsidRPr="009151DA">
              <w:rPr>
                <w:rFonts w:ascii="Arial" w:hAnsi="Arial" w:cs="Arial"/>
                <w:b/>
                <w:color w:val="FFFFFF" w:themeColor="background1"/>
                <w:spacing w:val="-1"/>
              </w:rPr>
              <w:t>Description</w:t>
            </w:r>
          </w:p>
        </w:tc>
        <w:tc>
          <w:tcPr>
            <w:tcW w:w="2880"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0E1740A6" w14:textId="77777777" w:rsidR="007951F2" w:rsidRPr="009151DA" w:rsidRDefault="007951F2" w:rsidP="00801178">
            <w:pPr>
              <w:pStyle w:val="TableParagraph"/>
              <w:spacing w:line="228" w:lineRule="exact"/>
              <w:ind w:left="531"/>
              <w:rPr>
                <w:rFonts w:ascii="Arial" w:eastAsia="Times New Roman" w:hAnsi="Arial" w:cs="Arial"/>
                <w:color w:val="FFFFFF" w:themeColor="background1"/>
              </w:rPr>
            </w:pPr>
            <w:r w:rsidRPr="009151DA">
              <w:rPr>
                <w:rFonts w:ascii="Arial" w:hAnsi="Arial" w:cs="Arial"/>
                <w:b/>
                <w:color w:val="FFFFFF" w:themeColor="background1"/>
              </w:rPr>
              <w:t>Software</w:t>
            </w:r>
            <w:r w:rsidRPr="009151DA">
              <w:rPr>
                <w:rFonts w:ascii="Arial" w:hAnsi="Arial" w:cs="Arial"/>
                <w:b/>
                <w:color w:val="FFFFFF" w:themeColor="background1"/>
                <w:spacing w:val="-18"/>
              </w:rPr>
              <w:t xml:space="preserve"> </w:t>
            </w:r>
            <w:r w:rsidRPr="009151DA">
              <w:rPr>
                <w:rFonts w:ascii="Arial" w:hAnsi="Arial" w:cs="Arial"/>
                <w:b/>
                <w:color w:val="FFFFFF" w:themeColor="background1"/>
                <w:spacing w:val="-1"/>
              </w:rPr>
              <w:t>Description</w:t>
            </w:r>
          </w:p>
        </w:tc>
        <w:tc>
          <w:tcPr>
            <w:tcW w:w="1948"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2D17D189" w14:textId="77777777" w:rsidR="007951F2" w:rsidRPr="009151DA" w:rsidRDefault="007951F2" w:rsidP="00801178">
            <w:pPr>
              <w:pStyle w:val="TableParagraph"/>
              <w:spacing w:line="228" w:lineRule="exact"/>
              <w:ind w:left="399"/>
              <w:rPr>
                <w:rFonts w:ascii="Arial" w:eastAsia="Times New Roman" w:hAnsi="Arial" w:cs="Arial"/>
                <w:color w:val="FFFFFF" w:themeColor="background1"/>
              </w:rPr>
            </w:pPr>
            <w:r w:rsidRPr="009151DA">
              <w:rPr>
                <w:rFonts w:ascii="Arial" w:hAnsi="Arial" w:cs="Arial"/>
                <w:b/>
                <w:color w:val="FFFFFF" w:themeColor="background1"/>
                <w:spacing w:val="-1"/>
              </w:rPr>
              <w:t>Exit</w:t>
            </w:r>
            <w:r w:rsidRPr="009151DA">
              <w:rPr>
                <w:rFonts w:ascii="Arial" w:hAnsi="Arial" w:cs="Arial"/>
                <w:b/>
                <w:color w:val="FFFFFF" w:themeColor="background1"/>
                <w:spacing w:val="-10"/>
              </w:rPr>
              <w:t xml:space="preserve"> </w:t>
            </w:r>
            <w:r w:rsidRPr="009151DA">
              <w:rPr>
                <w:rFonts w:ascii="Arial" w:hAnsi="Arial" w:cs="Arial"/>
                <w:b/>
                <w:color w:val="FFFFFF" w:themeColor="background1"/>
                <w:spacing w:val="-1"/>
              </w:rPr>
              <w:t>Criteria</w:t>
            </w:r>
          </w:p>
        </w:tc>
      </w:tr>
      <w:tr w:rsidR="007951F2" w:rsidRPr="009151DA" w14:paraId="0769011F" w14:textId="77777777" w:rsidTr="00801178">
        <w:trPr>
          <w:trHeight w:hRule="exact" w:val="2181"/>
        </w:trPr>
        <w:tc>
          <w:tcPr>
            <w:tcW w:w="630"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52DC142F" w14:textId="77777777" w:rsidR="007951F2" w:rsidRPr="009151DA" w:rsidRDefault="007951F2" w:rsidP="00801178">
            <w:pPr>
              <w:pStyle w:val="TableParagraph"/>
              <w:spacing w:line="229" w:lineRule="exact"/>
              <w:ind w:left="248" w:right="249"/>
              <w:jc w:val="center"/>
              <w:rPr>
                <w:rFonts w:ascii="Arial" w:eastAsia="Times New Roman" w:hAnsi="Arial" w:cs="Arial"/>
                <w:color w:val="FFFFFF" w:themeColor="background1"/>
              </w:rPr>
            </w:pPr>
            <w:r w:rsidRPr="009151DA">
              <w:rPr>
                <w:rFonts w:ascii="Arial" w:hAnsi="Arial" w:cs="Arial"/>
                <w:b/>
                <w:color w:val="FFFFFF" w:themeColor="background1"/>
              </w:rPr>
              <w:t>1</w:t>
            </w:r>
          </w:p>
        </w:tc>
        <w:tc>
          <w:tcPr>
            <w:tcW w:w="1890" w:type="dxa"/>
            <w:tcBorders>
              <w:top w:val="single" w:sz="5" w:space="0" w:color="000000"/>
              <w:left w:val="single" w:sz="5" w:space="0" w:color="000000"/>
              <w:bottom w:val="single" w:sz="5" w:space="0" w:color="000000"/>
              <w:right w:val="single" w:sz="5" w:space="0" w:color="000000"/>
            </w:tcBorders>
          </w:tcPr>
          <w:p w14:paraId="5FFF386C" w14:textId="77777777" w:rsidR="007951F2" w:rsidRPr="009151DA" w:rsidRDefault="007951F2" w:rsidP="00801178">
            <w:pPr>
              <w:pStyle w:val="TableParagraph"/>
              <w:spacing w:line="239" w:lineRule="auto"/>
              <w:ind w:left="183" w:right="185" w:hanging="2"/>
              <w:jc w:val="center"/>
              <w:rPr>
                <w:rFonts w:ascii="Arial" w:eastAsia="Times New Roman" w:hAnsi="Arial" w:cs="Arial"/>
              </w:rPr>
            </w:pPr>
            <w:r w:rsidRPr="009151DA">
              <w:rPr>
                <w:rFonts w:ascii="Arial" w:hAnsi="Arial" w:cs="Arial"/>
                <w:spacing w:val="-1"/>
              </w:rPr>
              <w:t>Basic</w:t>
            </w:r>
            <w:r w:rsidRPr="009151DA">
              <w:rPr>
                <w:rFonts w:ascii="Arial" w:hAnsi="Arial" w:cs="Arial"/>
                <w:spacing w:val="24"/>
                <w:w w:val="99"/>
              </w:rPr>
              <w:t xml:space="preserve"> </w:t>
            </w:r>
            <w:r w:rsidRPr="009151DA">
              <w:rPr>
                <w:rFonts w:ascii="Arial" w:hAnsi="Arial" w:cs="Arial"/>
                <w:spacing w:val="-1"/>
              </w:rPr>
              <w:t>principles</w:t>
            </w:r>
            <w:r w:rsidRPr="009151DA">
              <w:rPr>
                <w:rFonts w:ascii="Arial" w:hAnsi="Arial" w:cs="Arial"/>
                <w:spacing w:val="27"/>
                <w:w w:val="99"/>
              </w:rPr>
              <w:t xml:space="preserve"> </w:t>
            </w:r>
            <w:r w:rsidRPr="009151DA">
              <w:rPr>
                <w:rFonts w:ascii="Arial" w:hAnsi="Arial" w:cs="Arial"/>
                <w:spacing w:val="-1"/>
              </w:rPr>
              <w:t>observed</w:t>
            </w:r>
            <w:r w:rsidRPr="009151DA">
              <w:rPr>
                <w:rFonts w:ascii="Arial" w:hAnsi="Arial" w:cs="Arial"/>
                <w:spacing w:val="-10"/>
              </w:rPr>
              <w:t xml:space="preserve"> </w:t>
            </w:r>
            <w:r w:rsidRPr="009151DA">
              <w:rPr>
                <w:rFonts w:ascii="Arial" w:hAnsi="Arial" w:cs="Arial"/>
                <w:spacing w:val="-1"/>
              </w:rPr>
              <w:t>and</w:t>
            </w:r>
            <w:r w:rsidRPr="009151DA">
              <w:rPr>
                <w:rFonts w:ascii="Arial" w:hAnsi="Arial" w:cs="Arial"/>
                <w:spacing w:val="28"/>
                <w:w w:val="99"/>
              </w:rPr>
              <w:t xml:space="preserve"> </w:t>
            </w:r>
            <w:r w:rsidRPr="009151DA">
              <w:rPr>
                <w:rFonts w:ascii="Arial" w:hAnsi="Arial" w:cs="Arial"/>
                <w:spacing w:val="-1"/>
              </w:rPr>
              <w:t>reported.</w:t>
            </w:r>
          </w:p>
        </w:tc>
        <w:tc>
          <w:tcPr>
            <w:tcW w:w="2268" w:type="dxa"/>
            <w:tcBorders>
              <w:top w:val="single" w:sz="5" w:space="0" w:color="000000"/>
              <w:left w:val="single" w:sz="5" w:space="0" w:color="000000"/>
              <w:bottom w:val="single" w:sz="5" w:space="0" w:color="000000"/>
              <w:right w:val="single" w:sz="5" w:space="0" w:color="000000"/>
            </w:tcBorders>
          </w:tcPr>
          <w:p w14:paraId="5D246FE8" w14:textId="77777777" w:rsidR="007951F2" w:rsidRPr="009151DA" w:rsidRDefault="007951F2" w:rsidP="00801178">
            <w:pPr>
              <w:pStyle w:val="TableParagraph"/>
              <w:spacing w:line="239" w:lineRule="auto"/>
              <w:ind w:left="397" w:right="397" w:hanging="1"/>
              <w:jc w:val="center"/>
              <w:rPr>
                <w:rFonts w:ascii="Arial" w:eastAsia="Times New Roman" w:hAnsi="Arial" w:cs="Arial"/>
              </w:rPr>
            </w:pPr>
            <w:r w:rsidRPr="009151DA">
              <w:rPr>
                <w:rFonts w:ascii="Arial" w:hAnsi="Arial" w:cs="Arial"/>
                <w:spacing w:val="-1"/>
              </w:rPr>
              <w:t>Scientific</w:t>
            </w:r>
            <w:r w:rsidRPr="009151DA">
              <w:rPr>
                <w:rFonts w:ascii="Arial" w:hAnsi="Arial" w:cs="Arial"/>
                <w:spacing w:val="-14"/>
              </w:rPr>
              <w:t xml:space="preserve"> </w:t>
            </w:r>
            <w:r w:rsidRPr="009151DA">
              <w:rPr>
                <w:rFonts w:ascii="Arial" w:hAnsi="Arial" w:cs="Arial"/>
                <w:spacing w:val="-1"/>
              </w:rPr>
              <w:t>knowledge</w:t>
            </w:r>
            <w:r w:rsidRPr="009151DA">
              <w:rPr>
                <w:rFonts w:ascii="Arial" w:hAnsi="Arial" w:cs="Arial"/>
                <w:spacing w:val="21"/>
                <w:w w:val="99"/>
              </w:rPr>
              <w:t xml:space="preserve"> </w:t>
            </w:r>
            <w:r w:rsidRPr="009151DA">
              <w:rPr>
                <w:rFonts w:ascii="Arial" w:hAnsi="Arial" w:cs="Arial"/>
                <w:spacing w:val="-1"/>
              </w:rPr>
              <w:t>generated</w:t>
            </w:r>
            <w:r w:rsidRPr="009151DA">
              <w:rPr>
                <w:rFonts w:ascii="Arial" w:hAnsi="Arial" w:cs="Arial"/>
                <w:spacing w:val="-18"/>
              </w:rPr>
              <w:t xml:space="preserve"> </w:t>
            </w:r>
            <w:r w:rsidRPr="009151DA">
              <w:rPr>
                <w:rFonts w:ascii="Arial" w:hAnsi="Arial" w:cs="Arial"/>
              </w:rPr>
              <w:t>underpinning</w:t>
            </w:r>
            <w:r w:rsidRPr="009151DA">
              <w:rPr>
                <w:rFonts w:ascii="Arial" w:hAnsi="Arial" w:cs="Arial"/>
                <w:spacing w:val="25"/>
                <w:w w:val="99"/>
              </w:rPr>
              <w:t xml:space="preserve"> </w:t>
            </w:r>
            <w:r w:rsidRPr="009151DA">
              <w:rPr>
                <w:rFonts w:ascii="Arial" w:hAnsi="Arial" w:cs="Arial"/>
                <w:spacing w:val="-1"/>
              </w:rPr>
              <w:t>hardware</w:t>
            </w:r>
            <w:r w:rsidRPr="009151DA">
              <w:rPr>
                <w:rFonts w:ascii="Arial" w:hAnsi="Arial" w:cs="Arial"/>
                <w:spacing w:val="-17"/>
              </w:rPr>
              <w:t xml:space="preserve"> </w:t>
            </w:r>
            <w:r w:rsidRPr="009151DA">
              <w:rPr>
                <w:rFonts w:ascii="Arial" w:hAnsi="Arial" w:cs="Arial"/>
                <w:spacing w:val="-1"/>
              </w:rPr>
              <w:t>technology</w:t>
            </w:r>
            <w:r w:rsidRPr="009151DA">
              <w:rPr>
                <w:rFonts w:ascii="Arial" w:hAnsi="Arial" w:cs="Arial"/>
                <w:spacing w:val="26"/>
                <w:w w:val="99"/>
              </w:rPr>
              <w:t xml:space="preserve"> </w:t>
            </w:r>
            <w:r w:rsidRPr="009151DA">
              <w:rPr>
                <w:rFonts w:ascii="Arial" w:hAnsi="Arial" w:cs="Arial"/>
                <w:spacing w:val="-1"/>
              </w:rPr>
              <w:t>concepts/</w:t>
            </w:r>
            <w:r>
              <w:rPr>
                <w:rFonts w:ascii="Arial" w:hAnsi="Arial" w:cs="Arial"/>
                <w:spacing w:val="-1"/>
              </w:rPr>
              <w:t xml:space="preserve"> </w:t>
            </w:r>
            <w:r w:rsidRPr="009151DA">
              <w:rPr>
                <w:rFonts w:ascii="Arial" w:hAnsi="Arial" w:cs="Arial"/>
                <w:spacing w:val="-1"/>
              </w:rPr>
              <w:t>applications.</w:t>
            </w:r>
          </w:p>
        </w:tc>
        <w:tc>
          <w:tcPr>
            <w:tcW w:w="2880" w:type="dxa"/>
            <w:tcBorders>
              <w:top w:val="single" w:sz="5" w:space="0" w:color="000000"/>
              <w:left w:val="single" w:sz="5" w:space="0" w:color="000000"/>
              <w:bottom w:val="single" w:sz="5" w:space="0" w:color="000000"/>
              <w:right w:val="single" w:sz="5" w:space="0" w:color="000000"/>
            </w:tcBorders>
          </w:tcPr>
          <w:p w14:paraId="59E60DF7" w14:textId="77777777" w:rsidR="007951F2" w:rsidRPr="009151DA" w:rsidRDefault="007951F2" w:rsidP="00801178">
            <w:pPr>
              <w:pStyle w:val="TableParagraph"/>
              <w:spacing w:line="239" w:lineRule="auto"/>
              <w:ind w:left="138" w:right="135" w:hanging="7"/>
              <w:jc w:val="center"/>
              <w:rPr>
                <w:rFonts w:ascii="Arial" w:eastAsia="Times New Roman" w:hAnsi="Arial" w:cs="Arial"/>
              </w:rPr>
            </w:pPr>
            <w:r w:rsidRPr="009151DA">
              <w:rPr>
                <w:rFonts w:ascii="Arial" w:hAnsi="Arial" w:cs="Arial"/>
                <w:spacing w:val="-1"/>
              </w:rPr>
              <w:t>Scientific</w:t>
            </w:r>
            <w:r w:rsidRPr="009151DA">
              <w:rPr>
                <w:rFonts w:ascii="Arial" w:hAnsi="Arial" w:cs="Arial"/>
                <w:spacing w:val="-10"/>
              </w:rPr>
              <w:t xml:space="preserve"> </w:t>
            </w:r>
            <w:r w:rsidRPr="009151DA">
              <w:rPr>
                <w:rFonts w:ascii="Arial" w:hAnsi="Arial" w:cs="Arial"/>
                <w:spacing w:val="-1"/>
              </w:rPr>
              <w:t>knowledge</w:t>
            </w:r>
            <w:r w:rsidRPr="009151DA">
              <w:rPr>
                <w:rFonts w:ascii="Arial" w:hAnsi="Arial" w:cs="Arial"/>
                <w:spacing w:val="-12"/>
              </w:rPr>
              <w:t xml:space="preserve"> </w:t>
            </w:r>
            <w:r w:rsidRPr="009151DA">
              <w:rPr>
                <w:rFonts w:ascii="Arial" w:hAnsi="Arial" w:cs="Arial"/>
                <w:spacing w:val="-1"/>
              </w:rPr>
              <w:t>generated</w:t>
            </w:r>
            <w:r w:rsidRPr="009151DA">
              <w:rPr>
                <w:rFonts w:ascii="Arial" w:hAnsi="Arial" w:cs="Arial"/>
                <w:spacing w:val="37"/>
                <w:w w:val="99"/>
              </w:rPr>
              <w:t xml:space="preserve"> </w:t>
            </w:r>
            <w:r w:rsidRPr="009151DA">
              <w:rPr>
                <w:rFonts w:ascii="Arial" w:hAnsi="Arial" w:cs="Arial"/>
                <w:spacing w:val="-1"/>
              </w:rPr>
              <w:t>underpinning</w:t>
            </w:r>
            <w:r w:rsidRPr="009151DA">
              <w:rPr>
                <w:rFonts w:ascii="Arial" w:hAnsi="Arial" w:cs="Arial"/>
                <w:spacing w:val="-10"/>
              </w:rPr>
              <w:t xml:space="preserve"> </w:t>
            </w:r>
            <w:r w:rsidRPr="009151DA">
              <w:rPr>
                <w:rFonts w:ascii="Arial" w:hAnsi="Arial" w:cs="Arial"/>
                <w:spacing w:val="-1"/>
              </w:rPr>
              <w:t>basic</w:t>
            </w:r>
            <w:r w:rsidRPr="009151DA">
              <w:rPr>
                <w:rFonts w:ascii="Arial" w:hAnsi="Arial" w:cs="Arial"/>
                <w:spacing w:val="-8"/>
              </w:rPr>
              <w:t xml:space="preserve"> </w:t>
            </w:r>
            <w:r w:rsidRPr="009151DA">
              <w:rPr>
                <w:rFonts w:ascii="Arial" w:hAnsi="Arial" w:cs="Arial"/>
              </w:rPr>
              <w:t>properties</w:t>
            </w:r>
            <w:r w:rsidRPr="009151DA">
              <w:rPr>
                <w:rFonts w:ascii="Arial" w:hAnsi="Arial" w:cs="Arial"/>
                <w:spacing w:val="-9"/>
              </w:rPr>
              <w:t xml:space="preserve"> </w:t>
            </w:r>
            <w:r w:rsidRPr="009151DA">
              <w:rPr>
                <w:rFonts w:ascii="Arial" w:hAnsi="Arial" w:cs="Arial"/>
                <w:spacing w:val="1"/>
              </w:rPr>
              <w:t>of</w:t>
            </w:r>
            <w:r w:rsidRPr="009151DA">
              <w:rPr>
                <w:rFonts w:ascii="Arial" w:hAnsi="Arial" w:cs="Arial"/>
                <w:spacing w:val="27"/>
                <w:w w:val="99"/>
              </w:rPr>
              <w:t xml:space="preserve"> </w:t>
            </w:r>
            <w:r w:rsidRPr="009151DA">
              <w:rPr>
                <w:rFonts w:ascii="Arial" w:hAnsi="Arial" w:cs="Arial"/>
                <w:spacing w:val="-1"/>
              </w:rPr>
              <w:t>software</w:t>
            </w:r>
            <w:r w:rsidRPr="009151DA">
              <w:rPr>
                <w:rFonts w:ascii="Arial" w:hAnsi="Arial" w:cs="Arial"/>
                <w:spacing w:val="-10"/>
              </w:rPr>
              <w:t xml:space="preserve"> </w:t>
            </w:r>
            <w:r w:rsidRPr="009151DA">
              <w:rPr>
                <w:rFonts w:ascii="Arial" w:hAnsi="Arial" w:cs="Arial"/>
                <w:spacing w:val="-1"/>
              </w:rPr>
              <w:t>architecture</w:t>
            </w:r>
            <w:r w:rsidRPr="009151DA">
              <w:rPr>
                <w:rFonts w:ascii="Arial" w:hAnsi="Arial" w:cs="Arial"/>
                <w:spacing w:val="-10"/>
              </w:rPr>
              <w:t xml:space="preserve"> </w:t>
            </w:r>
            <w:r w:rsidRPr="009151DA">
              <w:rPr>
                <w:rFonts w:ascii="Arial" w:hAnsi="Arial" w:cs="Arial"/>
              </w:rPr>
              <w:t>and</w:t>
            </w:r>
            <w:r w:rsidRPr="009151DA">
              <w:rPr>
                <w:rFonts w:ascii="Arial" w:hAnsi="Arial" w:cs="Arial"/>
                <w:spacing w:val="25"/>
                <w:w w:val="99"/>
              </w:rPr>
              <w:t xml:space="preserve"> </w:t>
            </w:r>
            <w:r w:rsidRPr="009151DA">
              <w:rPr>
                <w:rFonts w:ascii="Arial" w:hAnsi="Arial" w:cs="Arial"/>
                <w:spacing w:val="-1"/>
              </w:rPr>
              <w:t>mathematical</w:t>
            </w:r>
            <w:r w:rsidRPr="009151DA">
              <w:rPr>
                <w:rFonts w:ascii="Arial" w:hAnsi="Arial" w:cs="Arial"/>
                <w:spacing w:val="-21"/>
              </w:rPr>
              <w:t xml:space="preserve"> </w:t>
            </w:r>
            <w:r w:rsidRPr="009151DA">
              <w:rPr>
                <w:rFonts w:ascii="Arial" w:hAnsi="Arial" w:cs="Arial"/>
                <w:spacing w:val="-1"/>
              </w:rPr>
              <w:t>formulation.</w:t>
            </w:r>
          </w:p>
        </w:tc>
        <w:tc>
          <w:tcPr>
            <w:tcW w:w="1948" w:type="dxa"/>
            <w:tcBorders>
              <w:top w:val="single" w:sz="5" w:space="0" w:color="000000"/>
              <w:left w:val="single" w:sz="5" w:space="0" w:color="000000"/>
              <w:bottom w:val="single" w:sz="5" w:space="0" w:color="000000"/>
              <w:right w:val="single" w:sz="5" w:space="0" w:color="000000"/>
            </w:tcBorders>
          </w:tcPr>
          <w:p w14:paraId="69B2B224" w14:textId="77777777" w:rsidR="007951F2" w:rsidRPr="009151DA" w:rsidRDefault="007951F2" w:rsidP="00801178">
            <w:pPr>
              <w:pStyle w:val="TableParagraph"/>
              <w:spacing w:line="239" w:lineRule="auto"/>
              <w:ind w:left="140" w:right="141" w:hanging="3"/>
              <w:jc w:val="center"/>
              <w:rPr>
                <w:rFonts w:ascii="Arial" w:eastAsia="Times New Roman" w:hAnsi="Arial" w:cs="Arial"/>
              </w:rPr>
            </w:pPr>
            <w:r w:rsidRPr="009151DA">
              <w:rPr>
                <w:rFonts w:ascii="Arial" w:hAnsi="Arial" w:cs="Arial"/>
              </w:rPr>
              <w:t>Peer</w:t>
            </w:r>
            <w:r w:rsidRPr="009151DA">
              <w:rPr>
                <w:rFonts w:ascii="Arial" w:hAnsi="Arial" w:cs="Arial"/>
                <w:spacing w:val="-10"/>
              </w:rPr>
              <w:t xml:space="preserve"> </w:t>
            </w:r>
            <w:r w:rsidRPr="009151DA">
              <w:rPr>
                <w:rFonts w:ascii="Arial" w:hAnsi="Arial" w:cs="Arial"/>
                <w:spacing w:val="-1"/>
              </w:rPr>
              <w:t>reviewed</w:t>
            </w:r>
            <w:r w:rsidRPr="009151DA">
              <w:rPr>
                <w:rFonts w:ascii="Arial" w:hAnsi="Arial" w:cs="Arial"/>
                <w:spacing w:val="24"/>
                <w:w w:val="99"/>
              </w:rPr>
              <w:t xml:space="preserve"> </w:t>
            </w:r>
            <w:r w:rsidRPr="009151DA">
              <w:rPr>
                <w:rFonts w:ascii="Arial" w:hAnsi="Arial" w:cs="Arial"/>
                <w:spacing w:val="-1"/>
              </w:rPr>
              <w:t>publication</w:t>
            </w:r>
            <w:r w:rsidRPr="009151DA">
              <w:rPr>
                <w:rFonts w:ascii="Arial" w:hAnsi="Arial" w:cs="Arial"/>
                <w:spacing w:val="-12"/>
              </w:rPr>
              <w:t xml:space="preserve"> </w:t>
            </w:r>
            <w:r w:rsidRPr="009151DA">
              <w:rPr>
                <w:rFonts w:ascii="Arial" w:hAnsi="Arial" w:cs="Arial"/>
              </w:rPr>
              <w:t>of</w:t>
            </w:r>
            <w:r w:rsidRPr="009151DA">
              <w:rPr>
                <w:rFonts w:ascii="Arial" w:hAnsi="Arial" w:cs="Arial"/>
                <w:spacing w:val="29"/>
                <w:w w:val="99"/>
              </w:rPr>
              <w:t xml:space="preserve"> </w:t>
            </w:r>
            <w:r w:rsidRPr="009151DA">
              <w:rPr>
                <w:rFonts w:ascii="Arial" w:hAnsi="Arial" w:cs="Arial"/>
                <w:spacing w:val="-1"/>
              </w:rPr>
              <w:t>research</w:t>
            </w:r>
            <w:r w:rsidRPr="009151DA">
              <w:rPr>
                <w:rFonts w:ascii="Arial" w:hAnsi="Arial" w:cs="Arial"/>
                <w:spacing w:val="-17"/>
              </w:rPr>
              <w:t xml:space="preserve"> </w:t>
            </w:r>
            <w:r w:rsidRPr="009151DA">
              <w:rPr>
                <w:rFonts w:ascii="Arial" w:hAnsi="Arial" w:cs="Arial"/>
                <w:spacing w:val="-1"/>
              </w:rPr>
              <w:t>underlying</w:t>
            </w:r>
            <w:r w:rsidRPr="009151DA">
              <w:rPr>
                <w:rFonts w:ascii="Arial" w:hAnsi="Arial" w:cs="Arial"/>
                <w:spacing w:val="25"/>
                <w:w w:val="99"/>
              </w:rPr>
              <w:t xml:space="preserve"> </w:t>
            </w:r>
            <w:r w:rsidRPr="009151DA">
              <w:rPr>
                <w:rFonts w:ascii="Arial" w:hAnsi="Arial" w:cs="Arial"/>
                <w:spacing w:val="-1"/>
              </w:rPr>
              <w:t>the</w:t>
            </w:r>
            <w:r w:rsidRPr="009151DA">
              <w:rPr>
                <w:rFonts w:ascii="Arial" w:hAnsi="Arial" w:cs="Arial"/>
                <w:spacing w:val="-10"/>
              </w:rPr>
              <w:t xml:space="preserve"> </w:t>
            </w:r>
            <w:r>
              <w:rPr>
                <w:rFonts w:ascii="Arial" w:hAnsi="Arial" w:cs="Arial"/>
              </w:rPr>
              <w:t>proposed concept/ application.</w:t>
            </w:r>
          </w:p>
        </w:tc>
      </w:tr>
      <w:tr w:rsidR="007951F2" w:rsidRPr="009151DA" w14:paraId="33962916" w14:textId="77777777" w:rsidTr="00801178">
        <w:trPr>
          <w:trHeight w:hRule="exact" w:val="3504"/>
        </w:trPr>
        <w:tc>
          <w:tcPr>
            <w:tcW w:w="630"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625CC745" w14:textId="77777777" w:rsidR="007951F2" w:rsidRPr="009151DA" w:rsidRDefault="007951F2" w:rsidP="00801178">
            <w:pPr>
              <w:pStyle w:val="TableParagraph"/>
              <w:spacing w:line="227" w:lineRule="exact"/>
              <w:ind w:left="248" w:right="249"/>
              <w:jc w:val="center"/>
              <w:rPr>
                <w:rFonts w:ascii="Arial" w:eastAsia="Times New Roman" w:hAnsi="Arial" w:cs="Arial"/>
                <w:color w:val="FFFFFF" w:themeColor="background1"/>
              </w:rPr>
            </w:pPr>
            <w:r w:rsidRPr="009151DA">
              <w:rPr>
                <w:rFonts w:ascii="Arial" w:hAnsi="Arial" w:cs="Arial"/>
                <w:b/>
                <w:color w:val="FFFFFF" w:themeColor="background1"/>
              </w:rPr>
              <w:t>2</w:t>
            </w:r>
          </w:p>
        </w:tc>
        <w:tc>
          <w:tcPr>
            <w:tcW w:w="1890" w:type="dxa"/>
            <w:tcBorders>
              <w:top w:val="single" w:sz="5" w:space="0" w:color="000000"/>
              <w:left w:val="single" w:sz="5" w:space="0" w:color="000000"/>
              <w:bottom w:val="single" w:sz="5" w:space="0" w:color="000000"/>
              <w:right w:val="single" w:sz="5" w:space="0" w:color="000000"/>
            </w:tcBorders>
          </w:tcPr>
          <w:p w14:paraId="1C558712" w14:textId="77777777" w:rsidR="007951F2" w:rsidRPr="009151DA" w:rsidRDefault="007951F2" w:rsidP="00801178">
            <w:pPr>
              <w:pStyle w:val="TableParagraph"/>
              <w:spacing w:line="239" w:lineRule="auto"/>
              <w:ind w:left="121" w:right="124" w:firstLine="5"/>
              <w:jc w:val="center"/>
              <w:rPr>
                <w:rFonts w:ascii="Arial" w:eastAsia="Times New Roman" w:hAnsi="Arial" w:cs="Arial"/>
              </w:rPr>
            </w:pPr>
            <w:r w:rsidRPr="009151DA">
              <w:rPr>
                <w:rFonts w:ascii="Arial" w:hAnsi="Arial" w:cs="Arial"/>
              </w:rPr>
              <w:t>Technology</w:t>
            </w:r>
            <w:r w:rsidRPr="009151DA">
              <w:rPr>
                <w:rFonts w:ascii="Arial" w:hAnsi="Arial" w:cs="Arial"/>
                <w:spacing w:val="23"/>
                <w:w w:val="99"/>
              </w:rPr>
              <w:t xml:space="preserve"> </w:t>
            </w:r>
            <w:r w:rsidRPr="009151DA">
              <w:rPr>
                <w:rFonts w:ascii="Arial" w:hAnsi="Arial" w:cs="Arial"/>
              </w:rPr>
              <w:t>concept</w:t>
            </w:r>
            <w:r w:rsidRPr="009151DA">
              <w:rPr>
                <w:rFonts w:ascii="Arial" w:hAnsi="Arial" w:cs="Arial"/>
                <w:spacing w:val="-12"/>
              </w:rPr>
              <w:t xml:space="preserve"> </w:t>
            </w:r>
            <w:r w:rsidRPr="009151DA">
              <w:rPr>
                <w:rFonts w:ascii="Arial" w:hAnsi="Arial" w:cs="Arial"/>
                <w:spacing w:val="-1"/>
              </w:rPr>
              <w:t>and/or</w:t>
            </w:r>
            <w:r w:rsidRPr="009151DA">
              <w:rPr>
                <w:rFonts w:ascii="Arial" w:hAnsi="Arial" w:cs="Arial"/>
                <w:spacing w:val="25"/>
                <w:w w:val="99"/>
              </w:rPr>
              <w:t xml:space="preserve"> </w:t>
            </w:r>
            <w:r w:rsidRPr="009151DA">
              <w:rPr>
                <w:rFonts w:ascii="Arial" w:hAnsi="Arial" w:cs="Arial"/>
                <w:spacing w:val="-1"/>
              </w:rPr>
              <w:t>application</w:t>
            </w:r>
            <w:r w:rsidRPr="009151DA">
              <w:rPr>
                <w:rFonts w:ascii="Arial" w:hAnsi="Arial" w:cs="Arial"/>
                <w:spacing w:val="20"/>
                <w:w w:val="99"/>
              </w:rPr>
              <w:t xml:space="preserve"> </w:t>
            </w:r>
            <w:r w:rsidRPr="009151DA">
              <w:rPr>
                <w:rFonts w:ascii="Arial" w:hAnsi="Arial" w:cs="Arial"/>
                <w:spacing w:val="-1"/>
              </w:rPr>
              <w:t>formulated.</w:t>
            </w:r>
          </w:p>
        </w:tc>
        <w:tc>
          <w:tcPr>
            <w:tcW w:w="2268" w:type="dxa"/>
            <w:tcBorders>
              <w:top w:val="single" w:sz="5" w:space="0" w:color="000000"/>
              <w:left w:val="single" w:sz="5" w:space="0" w:color="000000"/>
              <w:bottom w:val="single" w:sz="5" w:space="0" w:color="000000"/>
              <w:right w:val="single" w:sz="5" w:space="0" w:color="000000"/>
            </w:tcBorders>
          </w:tcPr>
          <w:p w14:paraId="182B91B0" w14:textId="77777777" w:rsidR="007951F2" w:rsidRPr="009151DA" w:rsidRDefault="007951F2" w:rsidP="00801178">
            <w:pPr>
              <w:pStyle w:val="TableParagraph"/>
              <w:ind w:left="155" w:right="156" w:hanging="1"/>
              <w:jc w:val="center"/>
              <w:rPr>
                <w:rFonts w:ascii="Arial" w:eastAsia="Times New Roman" w:hAnsi="Arial" w:cs="Arial"/>
              </w:rPr>
            </w:pPr>
            <w:r w:rsidRPr="009151DA">
              <w:rPr>
                <w:rFonts w:ascii="Arial" w:hAnsi="Arial" w:cs="Arial"/>
                <w:spacing w:val="-1"/>
              </w:rPr>
              <w:t>Invention</w:t>
            </w:r>
            <w:r w:rsidRPr="009151DA">
              <w:rPr>
                <w:rFonts w:ascii="Arial" w:hAnsi="Arial" w:cs="Arial"/>
                <w:spacing w:val="-11"/>
              </w:rPr>
              <w:t xml:space="preserve"> </w:t>
            </w:r>
            <w:r w:rsidRPr="009151DA">
              <w:rPr>
                <w:rFonts w:ascii="Arial" w:hAnsi="Arial" w:cs="Arial"/>
              </w:rPr>
              <w:t>begins,</w:t>
            </w:r>
            <w:r w:rsidRPr="009151DA">
              <w:rPr>
                <w:rFonts w:ascii="Arial" w:hAnsi="Arial" w:cs="Arial"/>
                <w:spacing w:val="-10"/>
              </w:rPr>
              <w:t xml:space="preserve"> </w:t>
            </w:r>
            <w:r w:rsidRPr="009151DA">
              <w:rPr>
                <w:rFonts w:ascii="Arial" w:hAnsi="Arial" w:cs="Arial"/>
                <w:spacing w:val="-1"/>
              </w:rPr>
              <w:t>practical</w:t>
            </w:r>
            <w:r w:rsidRPr="009151DA">
              <w:rPr>
                <w:rFonts w:ascii="Arial" w:hAnsi="Arial" w:cs="Arial"/>
                <w:spacing w:val="25"/>
                <w:w w:val="99"/>
              </w:rPr>
              <w:t xml:space="preserve"> </w:t>
            </w:r>
            <w:r w:rsidRPr="009151DA">
              <w:rPr>
                <w:rFonts w:ascii="Arial" w:hAnsi="Arial" w:cs="Arial"/>
                <w:spacing w:val="-1"/>
              </w:rPr>
              <w:t>application</w:t>
            </w:r>
            <w:r w:rsidRPr="009151DA">
              <w:rPr>
                <w:rFonts w:ascii="Arial" w:hAnsi="Arial" w:cs="Arial"/>
                <w:spacing w:val="-7"/>
              </w:rPr>
              <w:t xml:space="preserve"> </w:t>
            </w:r>
            <w:r w:rsidRPr="009151DA">
              <w:rPr>
                <w:rFonts w:ascii="Arial" w:hAnsi="Arial" w:cs="Arial"/>
                <w:spacing w:val="-1"/>
              </w:rPr>
              <w:t>is</w:t>
            </w:r>
            <w:r w:rsidRPr="009151DA">
              <w:rPr>
                <w:rFonts w:ascii="Arial" w:hAnsi="Arial" w:cs="Arial"/>
                <w:spacing w:val="-6"/>
              </w:rPr>
              <w:t xml:space="preserve"> </w:t>
            </w:r>
            <w:r w:rsidRPr="009151DA">
              <w:rPr>
                <w:rFonts w:ascii="Arial" w:hAnsi="Arial" w:cs="Arial"/>
                <w:spacing w:val="-1"/>
              </w:rPr>
              <w:t>identified</w:t>
            </w:r>
            <w:r w:rsidRPr="009151DA">
              <w:rPr>
                <w:rFonts w:ascii="Arial" w:hAnsi="Arial" w:cs="Arial"/>
                <w:spacing w:val="-5"/>
              </w:rPr>
              <w:t xml:space="preserve"> </w:t>
            </w:r>
            <w:r w:rsidRPr="009151DA">
              <w:rPr>
                <w:rFonts w:ascii="Arial" w:hAnsi="Arial" w:cs="Arial"/>
                <w:spacing w:val="-1"/>
              </w:rPr>
              <w:t>but</w:t>
            </w:r>
            <w:r w:rsidRPr="009151DA">
              <w:rPr>
                <w:rFonts w:ascii="Arial" w:hAnsi="Arial" w:cs="Arial"/>
                <w:spacing w:val="-5"/>
              </w:rPr>
              <w:t xml:space="preserve"> </w:t>
            </w:r>
            <w:r w:rsidRPr="009151DA">
              <w:rPr>
                <w:rFonts w:ascii="Arial" w:hAnsi="Arial" w:cs="Arial"/>
                <w:spacing w:val="1"/>
              </w:rPr>
              <w:t>is</w:t>
            </w:r>
            <w:r w:rsidRPr="009151DA">
              <w:rPr>
                <w:rFonts w:ascii="Arial" w:hAnsi="Arial" w:cs="Arial"/>
                <w:spacing w:val="39"/>
                <w:w w:val="99"/>
              </w:rPr>
              <w:t xml:space="preserve"> </w:t>
            </w:r>
            <w:r w:rsidRPr="009151DA">
              <w:rPr>
                <w:rFonts w:ascii="Arial" w:hAnsi="Arial" w:cs="Arial"/>
                <w:spacing w:val="-1"/>
              </w:rPr>
              <w:t>speculative,</w:t>
            </w:r>
            <w:r w:rsidRPr="009151DA">
              <w:rPr>
                <w:rFonts w:ascii="Arial" w:hAnsi="Arial" w:cs="Arial"/>
                <w:spacing w:val="-10"/>
              </w:rPr>
              <w:t xml:space="preserve"> </w:t>
            </w:r>
            <w:r w:rsidRPr="009151DA">
              <w:rPr>
                <w:rFonts w:ascii="Arial" w:hAnsi="Arial" w:cs="Arial"/>
                <w:spacing w:val="-1"/>
              </w:rPr>
              <w:t>no</w:t>
            </w:r>
            <w:r w:rsidRPr="009151DA">
              <w:rPr>
                <w:rFonts w:ascii="Arial" w:hAnsi="Arial" w:cs="Arial"/>
                <w:spacing w:val="-10"/>
              </w:rPr>
              <w:t xml:space="preserve"> </w:t>
            </w:r>
            <w:r w:rsidRPr="009151DA">
              <w:rPr>
                <w:rFonts w:ascii="Arial" w:hAnsi="Arial" w:cs="Arial"/>
                <w:spacing w:val="-1"/>
              </w:rPr>
              <w:t>experimental</w:t>
            </w:r>
            <w:r w:rsidRPr="009151DA">
              <w:rPr>
                <w:rFonts w:ascii="Arial" w:hAnsi="Arial" w:cs="Arial"/>
                <w:spacing w:val="39"/>
                <w:w w:val="99"/>
              </w:rPr>
              <w:t xml:space="preserve"> </w:t>
            </w:r>
            <w:r w:rsidRPr="009151DA">
              <w:rPr>
                <w:rFonts w:ascii="Arial" w:hAnsi="Arial" w:cs="Arial"/>
              </w:rPr>
              <w:t>proof</w:t>
            </w:r>
            <w:r w:rsidRPr="009151DA">
              <w:rPr>
                <w:rFonts w:ascii="Arial" w:hAnsi="Arial" w:cs="Arial"/>
                <w:spacing w:val="-7"/>
              </w:rPr>
              <w:t xml:space="preserve"> </w:t>
            </w:r>
            <w:r w:rsidRPr="009151DA">
              <w:rPr>
                <w:rFonts w:ascii="Arial" w:hAnsi="Arial" w:cs="Arial"/>
              </w:rPr>
              <w:t>or</w:t>
            </w:r>
            <w:r w:rsidRPr="009151DA">
              <w:rPr>
                <w:rFonts w:ascii="Arial" w:hAnsi="Arial" w:cs="Arial"/>
                <w:spacing w:val="-7"/>
              </w:rPr>
              <w:t xml:space="preserve"> </w:t>
            </w:r>
            <w:r w:rsidRPr="009151DA">
              <w:rPr>
                <w:rFonts w:ascii="Arial" w:hAnsi="Arial" w:cs="Arial"/>
                <w:spacing w:val="-1"/>
              </w:rPr>
              <w:t>detailed</w:t>
            </w:r>
            <w:r w:rsidRPr="009151DA">
              <w:rPr>
                <w:rFonts w:ascii="Arial" w:hAnsi="Arial" w:cs="Arial"/>
                <w:spacing w:val="-5"/>
              </w:rPr>
              <w:t xml:space="preserve"> </w:t>
            </w:r>
            <w:r w:rsidRPr="009151DA">
              <w:rPr>
                <w:rFonts w:ascii="Arial" w:hAnsi="Arial" w:cs="Arial"/>
                <w:spacing w:val="-1"/>
              </w:rPr>
              <w:t>analysis</w:t>
            </w:r>
            <w:r w:rsidRPr="009151DA">
              <w:rPr>
                <w:rFonts w:ascii="Arial" w:hAnsi="Arial" w:cs="Arial"/>
                <w:spacing w:val="-6"/>
              </w:rPr>
              <w:t xml:space="preserve"> </w:t>
            </w:r>
            <w:r w:rsidRPr="009151DA">
              <w:rPr>
                <w:rFonts w:ascii="Arial" w:hAnsi="Arial" w:cs="Arial"/>
                <w:spacing w:val="-1"/>
              </w:rPr>
              <w:t>is</w:t>
            </w:r>
            <w:r w:rsidRPr="009151DA">
              <w:rPr>
                <w:rFonts w:ascii="Arial" w:hAnsi="Arial" w:cs="Arial"/>
                <w:spacing w:val="32"/>
                <w:w w:val="99"/>
              </w:rPr>
              <w:t xml:space="preserve"> </w:t>
            </w:r>
            <w:r w:rsidRPr="009151DA">
              <w:rPr>
                <w:rFonts w:ascii="Arial" w:hAnsi="Arial" w:cs="Arial"/>
                <w:spacing w:val="-1"/>
              </w:rPr>
              <w:t>available</w:t>
            </w:r>
            <w:r w:rsidRPr="009151DA">
              <w:rPr>
                <w:rFonts w:ascii="Arial" w:hAnsi="Arial" w:cs="Arial"/>
                <w:spacing w:val="-6"/>
              </w:rPr>
              <w:t xml:space="preserve"> </w:t>
            </w:r>
            <w:r w:rsidRPr="009151DA">
              <w:rPr>
                <w:rFonts w:ascii="Arial" w:hAnsi="Arial" w:cs="Arial"/>
                <w:spacing w:val="-1"/>
              </w:rPr>
              <w:t>to</w:t>
            </w:r>
            <w:r w:rsidRPr="009151DA">
              <w:rPr>
                <w:rFonts w:ascii="Arial" w:hAnsi="Arial" w:cs="Arial"/>
                <w:spacing w:val="-5"/>
              </w:rPr>
              <w:t xml:space="preserve"> </w:t>
            </w:r>
            <w:r w:rsidRPr="009151DA">
              <w:rPr>
                <w:rFonts w:ascii="Arial" w:hAnsi="Arial" w:cs="Arial"/>
              </w:rPr>
              <w:t>support</w:t>
            </w:r>
            <w:r w:rsidRPr="009151DA">
              <w:rPr>
                <w:rFonts w:ascii="Arial" w:hAnsi="Arial" w:cs="Arial"/>
                <w:spacing w:val="-6"/>
              </w:rPr>
              <w:t xml:space="preserve"> </w:t>
            </w:r>
            <w:r w:rsidRPr="009151DA">
              <w:rPr>
                <w:rFonts w:ascii="Arial" w:hAnsi="Arial" w:cs="Arial"/>
                <w:spacing w:val="-1"/>
              </w:rPr>
              <w:t>the</w:t>
            </w:r>
            <w:r w:rsidRPr="009151DA">
              <w:rPr>
                <w:rFonts w:ascii="Arial" w:hAnsi="Arial" w:cs="Arial"/>
                <w:spacing w:val="27"/>
                <w:w w:val="99"/>
              </w:rPr>
              <w:t xml:space="preserve"> </w:t>
            </w:r>
            <w:r w:rsidRPr="009151DA">
              <w:rPr>
                <w:rFonts w:ascii="Arial" w:hAnsi="Arial" w:cs="Arial"/>
                <w:spacing w:val="-1"/>
              </w:rPr>
              <w:t>conjecture.</w:t>
            </w:r>
          </w:p>
        </w:tc>
        <w:tc>
          <w:tcPr>
            <w:tcW w:w="2880" w:type="dxa"/>
            <w:tcBorders>
              <w:top w:val="single" w:sz="5" w:space="0" w:color="000000"/>
              <w:left w:val="single" w:sz="5" w:space="0" w:color="000000"/>
              <w:bottom w:val="single" w:sz="5" w:space="0" w:color="000000"/>
              <w:right w:val="single" w:sz="5" w:space="0" w:color="000000"/>
            </w:tcBorders>
          </w:tcPr>
          <w:p w14:paraId="5A80BFBD" w14:textId="77777777" w:rsidR="007951F2" w:rsidRPr="009151DA" w:rsidRDefault="007951F2" w:rsidP="00801178">
            <w:pPr>
              <w:pStyle w:val="TableParagraph"/>
              <w:spacing w:line="239" w:lineRule="auto"/>
              <w:ind w:left="124" w:right="125"/>
              <w:jc w:val="center"/>
              <w:rPr>
                <w:rFonts w:ascii="Arial" w:eastAsia="Times New Roman" w:hAnsi="Arial" w:cs="Arial"/>
              </w:rPr>
            </w:pPr>
            <w:r w:rsidRPr="009151DA">
              <w:rPr>
                <w:rFonts w:ascii="Arial" w:hAnsi="Arial" w:cs="Arial"/>
              </w:rPr>
              <w:t>Practical</w:t>
            </w:r>
            <w:r w:rsidRPr="009151DA">
              <w:rPr>
                <w:rFonts w:ascii="Arial" w:hAnsi="Arial" w:cs="Arial"/>
                <w:spacing w:val="-9"/>
              </w:rPr>
              <w:t xml:space="preserve"> </w:t>
            </w:r>
            <w:r w:rsidRPr="009151DA">
              <w:rPr>
                <w:rFonts w:ascii="Arial" w:hAnsi="Arial" w:cs="Arial"/>
                <w:spacing w:val="-1"/>
              </w:rPr>
              <w:t>application</w:t>
            </w:r>
            <w:r w:rsidRPr="009151DA">
              <w:rPr>
                <w:rFonts w:ascii="Arial" w:hAnsi="Arial" w:cs="Arial"/>
                <w:spacing w:val="-9"/>
              </w:rPr>
              <w:t xml:space="preserve"> </w:t>
            </w:r>
            <w:r w:rsidRPr="009151DA">
              <w:rPr>
                <w:rFonts w:ascii="Arial" w:hAnsi="Arial" w:cs="Arial"/>
                <w:spacing w:val="-1"/>
              </w:rPr>
              <w:t>is</w:t>
            </w:r>
            <w:r w:rsidRPr="009151DA">
              <w:rPr>
                <w:rFonts w:ascii="Arial" w:hAnsi="Arial" w:cs="Arial"/>
                <w:spacing w:val="-9"/>
              </w:rPr>
              <w:t xml:space="preserve"> </w:t>
            </w:r>
            <w:r w:rsidRPr="009151DA">
              <w:rPr>
                <w:rFonts w:ascii="Arial" w:hAnsi="Arial" w:cs="Arial"/>
                <w:spacing w:val="-1"/>
              </w:rPr>
              <w:t>identified</w:t>
            </w:r>
            <w:r w:rsidRPr="009151DA">
              <w:rPr>
                <w:rFonts w:ascii="Arial" w:hAnsi="Arial" w:cs="Arial"/>
                <w:spacing w:val="39"/>
                <w:w w:val="99"/>
              </w:rPr>
              <w:t xml:space="preserve"> </w:t>
            </w:r>
            <w:r w:rsidRPr="009151DA">
              <w:rPr>
                <w:rFonts w:ascii="Arial" w:hAnsi="Arial" w:cs="Arial"/>
                <w:spacing w:val="-1"/>
              </w:rPr>
              <w:t>but</w:t>
            </w:r>
            <w:r w:rsidRPr="009151DA">
              <w:rPr>
                <w:rFonts w:ascii="Arial" w:hAnsi="Arial" w:cs="Arial"/>
                <w:spacing w:val="-6"/>
              </w:rPr>
              <w:t xml:space="preserve"> </w:t>
            </w:r>
            <w:r w:rsidRPr="009151DA">
              <w:rPr>
                <w:rFonts w:ascii="Arial" w:hAnsi="Arial" w:cs="Arial"/>
                <w:spacing w:val="-1"/>
              </w:rPr>
              <w:t>is</w:t>
            </w:r>
            <w:r w:rsidRPr="009151DA">
              <w:rPr>
                <w:rFonts w:ascii="Arial" w:hAnsi="Arial" w:cs="Arial"/>
                <w:spacing w:val="-6"/>
              </w:rPr>
              <w:t xml:space="preserve"> </w:t>
            </w:r>
            <w:r w:rsidRPr="009151DA">
              <w:rPr>
                <w:rFonts w:ascii="Arial" w:hAnsi="Arial" w:cs="Arial"/>
                <w:spacing w:val="-1"/>
              </w:rPr>
              <w:t>speculative,</w:t>
            </w:r>
            <w:r w:rsidRPr="009151DA">
              <w:rPr>
                <w:rFonts w:ascii="Arial" w:hAnsi="Arial" w:cs="Arial"/>
                <w:spacing w:val="-4"/>
              </w:rPr>
              <w:t xml:space="preserve"> </w:t>
            </w:r>
            <w:r w:rsidRPr="009151DA">
              <w:rPr>
                <w:rFonts w:ascii="Arial" w:hAnsi="Arial" w:cs="Arial"/>
                <w:spacing w:val="-2"/>
              </w:rPr>
              <w:t>no</w:t>
            </w:r>
            <w:r w:rsidRPr="009151DA">
              <w:rPr>
                <w:rFonts w:ascii="Arial" w:hAnsi="Arial" w:cs="Arial"/>
                <w:spacing w:val="25"/>
                <w:w w:val="99"/>
              </w:rPr>
              <w:t xml:space="preserve"> </w:t>
            </w:r>
            <w:r w:rsidRPr="009151DA">
              <w:rPr>
                <w:rFonts w:ascii="Arial" w:hAnsi="Arial" w:cs="Arial"/>
                <w:spacing w:val="-1"/>
              </w:rPr>
              <w:t>experimental</w:t>
            </w:r>
            <w:r w:rsidRPr="009151DA">
              <w:rPr>
                <w:rFonts w:ascii="Arial" w:hAnsi="Arial" w:cs="Arial"/>
                <w:spacing w:val="-8"/>
              </w:rPr>
              <w:t xml:space="preserve"> </w:t>
            </w:r>
            <w:r w:rsidRPr="009151DA">
              <w:rPr>
                <w:rFonts w:ascii="Arial" w:hAnsi="Arial" w:cs="Arial"/>
              </w:rPr>
              <w:t>proof</w:t>
            </w:r>
            <w:r w:rsidRPr="009151DA">
              <w:rPr>
                <w:rFonts w:ascii="Arial" w:hAnsi="Arial" w:cs="Arial"/>
                <w:spacing w:val="-9"/>
              </w:rPr>
              <w:t xml:space="preserve"> </w:t>
            </w:r>
            <w:r w:rsidRPr="009151DA">
              <w:rPr>
                <w:rFonts w:ascii="Arial" w:hAnsi="Arial" w:cs="Arial"/>
              </w:rPr>
              <w:t>or</w:t>
            </w:r>
            <w:r w:rsidRPr="009151DA">
              <w:rPr>
                <w:rFonts w:ascii="Arial" w:hAnsi="Arial" w:cs="Arial"/>
                <w:spacing w:val="-7"/>
              </w:rPr>
              <w:t xml:space="preserve"> </w:t>
            </w:r>
            <w:r w:rsidRPr="009151DA">
              <w:rPr>
                <w:rFonts w:ascii="Arial" w:hAnsi="Arial" w:cs="Arial"/>
                <w:spacing w:val="-1"/>
              </w:rPr>
              <w:t>detailed</w:t>
            </w:r>
            <w:r w:rsidRPr="009151DA">
              <w:rPr>
                <w:rFonts w:ascii="Arial" w:hAnsi="Arial" w:cs="Arial"/>
                <w:spacing w:val="36"/>
                <w:w w:val="99"/>
              </w:rPr>
              <w:t xml:space="preserve"> </w:t>
            </w:r>
            <w:r w:rsidRPr="009151DA">
              <w:rPr>
                <w:rFonts w:ascii="Arial" w:hAnsi="Arial" w:cs="Arial"/>
                <w:spacing w:val="-1"/>
              </w:rPr>
              <w:t>analysis</w:t>
            </w:r>
            <w:r w:rsidRPr="009151DA">
              <w:rPr>
                <w:rFonts w:ascii="Arial" w:hAnsi="Arial" w:cs="Arial"/>
                <w:spacing w:val="-7"/>
              </w:rPr>
              <w:t xml:space="preserve"> </w:t>
            </w:r>
            <w:r w:rsidRPr="009151DA">
              <w:rPr>
                <w:rFonts w:ascii="Arial" w:hAnsi="Arial" w:cs="Arial"/>
                <w:spacing w:val="1"/>
              </w:rPr>
              <w:t>is</w:t>
            </w:r>
            <w:r w:rsidRPr="009151DA">
              <w:rPr>
                <w:rFonts w:ascii="Arial" w:hAnsi="Arial" w:cs="Arial"/>
                <w:spacing w:val="-7"/>
              </w:rPr>
              <w:t xml:space="preserve"> </w:t>
            </w:r>
            <w:r w:rsidRPr="009151DA">
              <w:rPr>
                <w:rFonts w:ascii="Arial" w:hAnsi="Arial" w:cs="Arial"/>
                <w:spacing w:val="-1"/>
              </w:rPr>
              <w:t>available</w:t>
            </w:r>
            <w:r w:rsidRPr="009151DA">
              <w:rPr>
                <w:rFonts w:ascii="Arial" w:hAnsi="Arial" w:cs="Arial"/>
                <w:spacing w:val="-5"/>
              </w:rPr>
              <w:t xml:space="preserve"> </w:t>
            </w:r>
            <w:r w:rsidRPr="009151DA">
              <w:rPr>
                <w:rFonts w:ascii="Arial" w:hAnsi="Arial" w:cs="Arial"/>
                <w:spacing w:val="-1"/>
              </w:rPr>
              <w:t>to</w:t>
            </w:r>
            <w:r w:rsidRPr="009151DA">
              <w:rPr>
                <w:rFonts w:ascii="Arial" w:hAnsi="Arial" w:cs="Arial"/>
                <w:spacing w:val="-5"/>
              </w:rPr>
              <w:t xml:space="preserve"> </w:t>
            </w:r>
            <w:r w:rsidRPr="009151DA">
              <w:rPr>
                <w:rFonts w:ascii="Arial" w:hAnsi="Arial" w:cs="Arial"/>
              </w:rPr>
              <w:t>support</w:t>
            </w:r>
            <w:r w:rsidRPr="009151DA">
              <w:rPr>
                <w:rFonts w:ascii="Arial" w:hAnsi="Arial" w:cs="Arial"/>
                <w:spacing w:val="25"/>
                <w:w w:val="99"/>
              </w:rPr>
              <w:t xml:space="preserve"> </w:t>
            </w:r>
            <w:r w:rsidRPr="009151DA">
              <w:rPr>
                <w:rFonts w:ascii="Arial" w:hAnsi="Arial" w:cs="Arial"/>
                <w:spacing w:val="-1"/>
              </w:rPr>
              <w:t>the</w:t>
            </w:r>
            <w:r w:rsidRPr="009151DA">
              <w:rPr>
                <w:rFonts w:ascii="Arial" w:hAnsi="Arial" w:cs="Arial"/>
                <w:spacing w:val="-8"/>
              </w:rPr>
              <w:t xml:space="preserve"> </w:t>
            </w:r>
            <w:r w:rsidRPr="009151DA">
              <w:rPr>
                <w:rFonts w:ascii="Arial" w:hAnsi="Arial" w:cs="Arial"/>
                <w:spacing w:val="-1"/>
              </w:rPr>
              <w:t>conjecture.</w:t>
            </w:r>
            <w:r w:rsidRPr="009151DA">
              <w:rPr>
                <w:rFonts w:ascii="Arial" w:hAnsi="Arial" w:cs="Arial"/>
                <w:spacing w:val="-7"/>
              </w:rPr>
              <w:t xml:space="preserve"> </w:t>
            </w:r>
            <w:r w:rsidRPr="009151DA">
              <w:rPr>
                <w:rFonts w:ascii="Arial" w:hAnsi="Arial" w:cs="Arial"/>
                <w:spacing w:val="-1"/>
              </w:rPr>
              <w:t>Basic</w:t>
            </w:r>
            <w:r w:rsidRPr="009151DA">
              <w:rPr>
                <w:rFonts w:ascii="Arial" w:hAnsi="Arial" w:cs="Arial"/>
                <w:spacing w:val="-8"/>
              </w:rPr>
              <w:t xml:space="preserve"> </w:t>
            </w:r>
            <w:r w:rsidRPr="009151DA">
              <w:rPr>
                <w:rFonts w:ascii="Arial" w:hAnsi="Arial" w:cs="Arial"/>
                <w:spacing w:val="-1"/>
              </w:rPr>
              <w:t>properties</w:t>
            </w:r>
            <w:r w:rsidRPr="009151DA">
              <w:rPr>
                <w:rFonts w:ascii="Arial" w:hAnsi="Arial" w:cs="Arial"/>
                <w:spacing w:val="43"/>
                <w:w w:val="99"/>
              </w:rPr>
              <w:t xml:space="preserve"> </w:t>
            </w:r>
            <w:r w:rsidRPr="009151DA">
              <w:rPr>
                <w:rFonts w:ascii="Arial" w:hAnsi="Arial" w:cs="Arial"/>
              </w:rPr>
              <w:t>of</w:t>
            </w:r>
            <w:r w:rsidRPr="009151DA">
              <w:rPr>
                <w:rFonts w:ascii="Arial" w:hAnsi="Arial" w:cs="Arial"/>
                <w:spacing w:val="-14"/>
              </w:rPr>
              <w:t xml:space="preserve"> </w:t>
            </w:r>
            <w:r w:rsidRPr="009151DA">
              <w:rPr>
                <w:rFonts w:ascii="Arial" w:hAnsi="Arial" w:cs="Arial"/>
                <w:spacing w:val="-1"/>
              </w:rPr>
              <w:t>algorithms,</w:t>
            </w:r>
            <w:r w:rsidRPr="009151DA">
              <w:rPr>
                <w:rFonts w:ascii="Arial" w:hAnsi="Arial" w:cs="Arial"/>
                <w:spacing w:val="-10"/>
              </w:rPr>
              <w:t xml:space="preserve"> </w:t>
            </w:r>
            <w:r w:rsidRPr="009151DA">
              <w:rPr>
                <w:rFonts w:ascii="Arial" w:hAnsi="Arial" w:cs="Arial"/>
                <w:spacing w:val="-1"/>
              </w:rPr>
              <w:t>representations</w:t>
            </w:r>
            <w:r w:rsidRPr="009151DA">
              <w:rPr>
                <w:rFonts w:ascii="Arial" w:hAnsi="Arial" w:cs="Arial"/>
                <w:spacing w:val="41"/>
                <w:w w:val="99"/>
              </w:rPr>
              <w:t xml:space="preserve"> </w:t>
            </w:r>
            <w:r w:rsidRPr="009151DA">
              <w:rPr>
                <w:rFonts w:ascii="Arial" w:hAnsi="Arial" w:cs="Arial"/>
                <w:spacing w:val="-1"/>
              </w:rPr>
              <w:t>and</w:t>
            </w:r>
            <w:r w:rsidRPr="009151DA">
              <w:rPr>
                <w:rFonts w:ascii="Arial" w:hAnsi="Arial" w:cs="Arial"/>
                <w:spacing w:val="-7"/>
              </w:rPr>
              <w:t xml:space="preserve"> </w:t>
            </w:r>
            <w:r w:rsidRPr="009151DA">
              <w:rPr>
                <w:rFonts w:ascii="Arial" w:hAnsi="Arial" w:cs="Arial"/>
                <w:spacing w:val="-1"/>
              </w:rPr>
              <w:t>concepts</w:t>
            </w:r>
            <w:r w:rsidRPr="009151DA">
              <w:rPr>
                <w:rFonts w:ascii="Arial" w:hAnsi="Arial" w:cs="Arial"/>
                <w:spacing w:val="-7"/>
              </w:rPr>
              <w:t xml:space="preserve"> </w:t>
            </w:r>
            <w:r w:rsidRPr="009151DA">
              <w:rPr>
                <w:rFonts w:ascii="Arial" w:hAnsi="Arial" w:cs="Arial"/>
              </w:rPr>
              <w:t>defined.</w:t>
            </w:r>
            <w:r w:rsidRPr="009151DA">
              <w:rPr>
                <w:rFonts w:ascii="Arial" w:hAnsi="Arial" w:cs="Arial"/>
                <w:spacing w:val="-6"/>
              </w:rPr>
              <w:t xml:space="preserve"> </w:t>
            </w:r>
            <w:r w:rsidRPr="009151DA">
              <w:rPr>
                <w:rFonts w:ascii="Arial" w:hAnsi="Arial" w:cs="Arial"/>
                <w:spacing w:val="-1"/>
              </w:rPr>
              <w:t>Basic</w:t>
            </w:r>
            <w:r w:rsidRPr="009151DA">
              <w:rPr>
                <w:rFonts w:ascii="Arial" w:hAnsi="Arial" w:cs="Arial"/>
                <w:spacing w:val="25"/>
                <w:w w:val="99"/>
              </w:rPr>
              <w:t xml:space="preserve"> </w:t>
            </w:r>
            <w:r w:rsidRPr="009151DA">
              <w:rPr>
                <w:rFonts w:ascii="Arial" w:hAnsi="Arial" w:cs="Arial"/>
                <w:spacing w:val="-1"/>
              </w:rPr>
              <w:t>principles</w:t>
            </w:r>
            <w:r w:rsidRPr="009151DA">
              <w:rPr>
                <w:rFonts w:ascii="Arial" w:hAnsi="Arial" w:cs="Arial"/>
                <w:spacing w:val="-13"/>
              </w:rPr>
              <w:t xml:space="preserve"> </w:t>
            </w:r>
            <w:r w:rsidRPr="009151DA">
              <w:rPr>
                <w:rFonts w:ascii="Arial" w:hAnsi="Arial" w:cs="Arial"/>
              </w:rPr>
              <w:t>coded.</w:t>
            </w:r>
            <w:r w:rsidRPr="009151DA">
              <w:rPr>
                <w:rFonts w:ascii="Arial" w:hAnsi="Arial" w:cs="Arial"/>
                <w:spacing w:val="-11"/>
              </w:rPr>
              <w:t xml:space="preserve"> </w:t>
            </w:r>
            <w:r w:rsidRPr="009151DA">
              <w:rPr>
                <w:rFonts w:ascii="Arial" w:hAnsi="Arial" w:cs="Arial"/>
                <w:spacing w:val="-1"/>
              </w:rPr>
              <w:t>Experiments</w:t>
            </w:r>
            <w:r w:rsidRPr="009151DA">
              <w:rPr>
                <w:rFonts w:ascii="Arial" w:hAnsi="Arial" w:cs="Arial"/>
                <w:spacing w:val="29"/>
                <w:w w:val="99"/>
              </w:rPr>
              <w:t xml:space="preserve"> </w:t>
            </w:r>
            <w:r w:rsidRPr="009151DA">
              <w:rPr>
                <w:rFonts w:ascii="Arial" w:hAnsi="Arial" w:cs="Arial"/>
                <w:spacing w:val="-1"/>
              </w:rPr>
              <w:t>performed</w:t>
            </w:r>
            <w:r w:rsidRPr="009151DA">
              <w:rPr>
                <w:rFonts w:ascii="Arial" w:hAnsi="Arial" w:cs="Arial"/>
                <w:spacing w:val="-5"/>
              </w:rPr>
              <w:t xml:space="preserve"> </w:t>
            </w:r>
            <w:r w:rsidRPr="009151DA">
              <w:rPr>
                <w:rFonts w:ascii="Arial" w:hAnsi="Arial" w:cs="Arial"/>
                <w:spacing w:val="-1"/>
              </w:rPr>
              <w:t>with</w:t>
            </w:r>
            <w:r w:rsidRPr="009151DA">
              <w:rPr>
                <w:rFonts w:ascii="Arial" w:hAnsi="Arial" w:cs="Arial"/>
                <w:spacing w:val="-8"/>
              </w:rPr>
              <w:t xml:space="preserve"> </w:t>
            </w:r>
            <w:r w:rsidRPr="009151DA">
              <w:rPr>
                <w:rFonts w:ascii="Arial" w:hAnsi="Arial" w:cs="Arial"/>
                <w:spacing w:val="-1"/>
              </w:rPr>
              <w:t>synthetic</w:t>
            </w:r>
            <w:r w:rsidRPr="009151DA">
              <w:rPr>
                <w:rFonts w:ascii="Arial" w:hAnsi="Arial" w:cs="Arial"/>
                <w:spacing w:val="-7"/>
              </w:rPr>
              <w:t xml:space="preserve"> </w:t>
            </w:r>
            <w:r w:rsidRPr="009151DA">
              <w:rPr>
                <w:rFonts w:ascii="Arial" w:hAnsi="Arial" w:cs="Arial"/>
              </w:rPr>
              <w:t>data.</w:t>
            </w:r>
          </w:p>
        </w:tc>
        <w:tc>
          <w:tcPr>
            <w:tcW w:w="1948" w:type="dxa"/>
            <w:tcBorders>
              <w:top w:val="single" w:sz="5" w:space="0" w:color="000000"/>
              <w:left w:val="single" w:sz="5" w:space="0" w:color="000000"/>
              <w:bottom w:val="single" w:sz="5" w:space="0" w:color="000000"/>
              <w:right w:val="single" w:sz="5" w:space="0" w:color="000000"/>
            </w:tcBorders>
          </w:tcPr>
          <w:p w14:paraId="18489559" w14:textId="77777777" w:rsidR="007951F2" w:rsidRPr="009151DA" w:rsidRDefault="007951F2" w:rsidP="00801178">
            <w:pPr>
              <w:pStyle w:val="TableParagraph"/>
              <w:ind w:left="164" w:right="166" w:firstLine="1"/>
              <w:jc w:val="center"/>
              <w:rPr>
                <w:rFonts w:ascii="Arial" w:eastAsia="Times New Roman" w:hAnsi="Arial" w:cs="Arial"/>
              </w:rPr>
            </w:pPr>
            <w:r>
              <w:rPr>
                <w:rFonts w:ascii="Arial" w:hAnsi="Arial" w:cs="Arial"/>
                <w:spacing w:val="-1"/>
              </w:rPr>
              <w:t>Documented description of the application/ concept that addresses feasibility and benefit.</w:t>
            </w:r>
          </w:p>
        </w:tc>
      </w:tr>
      <w:tr w:rsidR="007951F2" w:rsidRPr="009151DA" w14:paraId="3C8F0828" w14:textId="77777777" w:rsidTr="00801178">
        <w:trPr>
          <w:trHeight w:hRule="exact" w:val="2802"/>
        </w:trPr>
        <w:tc>
          <w:tcPr>
            <w:tcW w:w="630"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22B2FBD9" w14:textId="77777777" w:rsidR="007951F2" w:rsidRPr="009151DA" w:rsidRDefault="007951F2" w:rsidP="00801178">
            <w:pPr>
              <w:pStyle w:val="TableParagraph"/>
              <w:spacing w:line="227" w:lineRule="exact"/>
              <w:ind w:left="248" w:right="249"/>
              <w:jc w:val="center"/>
              <w:rPr>
                <w:rFonts w:ascii="Arial" w:eastAsia="Times New Roman" w:hAnsi="Arial" w:cs="Arial"/>
                <w:color w:val="FFFFFF" w:themeColor="background1"/>
              </w:rPr>
            </w:pPr>
            <w:r w:rsidRPr="009151DA">
              <w:rPr>
                <w:rFonts w:ascii="Arial" w:hAnsi="Arial" w:cs="Arial"/>
                <w:b/>
                <w:color w:val="FFFFFF" w:themeColor="background1"/>
              </w:rPr>
              <w:t>3</w:t>
            </w:r>
          </w:p>
        </w:tc>
        <w:tc>
          <w:tcPr>
            <w:tcW w:w="1890" w:type="dxa"/>
            <w:tcBorders>
              <w:top w:val="single" w:sz="5" w:space="0" w:color="000000"/>
              <w:left w:val="single" w:sz="5" w:space="0" w:color="000000"/>
              <w:bottom w:val="single" w:sz="5" w:space="0" w:color="000000"/>
              <w:right w:val="single" w:sz="5" w:space="0" w:color="000000"/>
            </w:tcBorders>
          </w:tcPr>
          <w:p w14:paraId="477478EA" w14:textId="77777777" w:rsidR="007951F2" w:rsidRPr="009151DA" w:rsidRDefault="007951F2" w:rsidP="00801178">
            <w:pPr>
              <w:pStyle w:val="TableParagraph"/>
              <w:ind w:left="128" w:right="130"/>
              <w:jc w:val="center"/>
              <w:rPr>
                <w:rFonts w:ascii="Arial" w:eastAsia="Times New Roman" w:hAnsi="Arial" w:cs="Arial"/>
              </w:rPr>
            </w:pPr>
            <w:r>
              <w:rPr>
                <w:rFonts w:ascii="Arial" w:hAnsi="Arial" w:cs="Arial"/>
                <w:spacing w:val="-1"/>
              </w:rPr>
              <w:t>Analytical and experimental critical function and/or characteristic proof of concept.</w:t>
            </w:r>
          </w:p>
        </w:tc>
        <w:tc>
          <w:tcPr>
            <w:tcW w:w="2268" w:type="dxa"/>
            <w:tcBorders>
              <w:top w:val="single" w:sz="5" w:space="0" w:color="000000"/>
              <w:left w:val="single" w:sz="5" w:space="0" w:color="000000"/>
              <w:bottom w:val="single" w:sz="5" w:space="0" w:color="000000"/>
              <w:right w:val="single" w:sz="5" w:space="0" w:color="000000"/>
            </w:tcBorders>
          </w:tcPr>
          <w:p w14:paraId="5A4F94FA" w14:textId="77777777" w:rsidR="007951F2" w:rsidRPr="009151DA" w:rsidRDefault="007951F2" w:rsidP="00801178">
            <w:pPr>
              <w:pStyle w:val="TableParagraph"/>
              <w:ind w:left="135" w:right="140" w:firstLine="2"/>
              <w:jc w:val="center"/>
              <w:rPr>
                <w:rFonts w:ascii="Arial" w:eastAsia="Times New Roman" w:hAnsi="Arial" w:cs="Arial"/>
              </w:rPr>
            </w:pPr>
            <w:r w:rsidRPr="009151DA">
              <w:rPr>
                <w:rFonts w:ascii="Arial" w:hAnsi="Arial" w:cs="Arial"/>
                <w:spacing w:val="-1"/>
              </w:rPr>
              <w:t>Analytical</w:t>
            </w:r>
            <w:r w:rsidRPr="009151DA">
              <w:rPr>
                <w:rFonts w:ascii="Arial" w:hAnsi="Arial" w:cs="Arial"/>
                <w:spacing w:val="-7"/>
              </w:rPr>
              <w:t xml:space="preserve"> </w:t>
            </w:r>
            <w:r w:rsidRPr="009151DA">
              <w:rPr>
                <w:rFonts w:ascii="Arial" w:hAnsi="Arial" w:cs="Arial"/>
                <w:spacing w:val="-1"/>
              </w:rPr>
              <w:t>studies</w:t>
            </w:r>
            <w:r w:rsidRPr="009151DA">
              <w:rPr>
                <w:rFonts w:ascii="Arial" w:hAnsi="Arial" w:cs="Arial"/>
                <w:spacing w:val="-8"/>
              </w:rPr>
              <w:t xml:space="preserve"> </w:t>
            </w:r>
            <w:r w:rsidRPr="009151DA">
              <w:rPr>
                <w:rFonts w:ascii="Arial" w:hAnsi="Arial" w:cs="Arial"/>
              </w:rPr>
              <w:t>place</w:t>
            </w:r>
            <w:r w:rsidRPr="009151DA">
              <w:rPr>
                <w:rFonts w:ascii="Arial" w:hAnsi="Arial" w:cs="Arial"/>
                <w:spacing w:val="-7"/>
              </w:rPr>
              <w:t xml:space="preserve"> </w:t>
            </w:r>
            <w:r w:rsidRPr="009151DA">
              <w:rPr>
                <w:rFonts w:ascii="Arial" w:hAnsi="Arial" w:cs="Arial"/>
              </w:rPr>
              <w:t>the</w:t>
            </w:r>
            <w:r w:rsidRPr="009151DA">
              <w:rPr>
                <w:rFonts w:ascii="Arial" w:hAnsi="Arial" w:cs="Arial"/>
                <w:spacing w:val="23"/>
                <w:w w:val="99"/>
              </w:rPr>
              <w:t xml:space="preserve"> </w:t>
            </w:r>
            <w:r w:rsidRPr="009151DA">
              <w:rPr>
                <w:rFonts w:ascii="Arial" w:hAnsi="Arial" w:cs="Arial"/>
                <w:spacing w:val="-1"/>
              </w:rPr>
              <w:t>technology</w:t>
            </w:r>
            <w:r w:rsidRPr="009151DA">
              <w:rPr>
                <w:rFonts w:ascii="Arial" w:hAnsi="Arial" w:cs="Arial"/>
                <w:spacing w:val="-11"/>
              </w:rPr>
              <w:t xml:space="preserve"> </w:t>
            </w:r>
            <w:r w:rsidRPr="009151DA">
              <w:rPr>
                <w:rFonts w:ascii="Arial" w:hAnsi="Arial" w:cs="Arial"/>
                <w:spacing w:val="1"/>
              </w:rPr>
              <w:t>in</w:t>
            </w:r>
            <w:r w:rsidRPr="009151DA">
              <w:rPr>
                <w:rFonts w:ascii="Arial" w:hAnsi="Arial" w:cs="Arial"/>
                <w:spacing w:val="-9"/>
              </w:rPr>
              <w:t xml:space="preserve"> </w:t>
            </w:r>
            <w:r w:rsidRPr="009151DA">
              <w:rPr>
                <w:rFonts w:ascii="Arial" w:hAnsi="Arial" w:cs="Arial"/>
              </w:rPr>
              <w:t>an</w:t>
            </w:r>
            <w:r w:rsidRPr="009151DA">
              <w:rPr>
                <w:rFonts w:ascii="Arial" w:hAnsi="Arial" w:cs="Arial"/>
                <w:spacing w:val="-8"/>
              </w:rPr>
              <w:t xml:space="preserve"> </w:t>
            </w:r>
            <w:r w:rsidRPr="009151DA">
              <w:rPr>
                <w:rFonts w:ascii="Arial" w:hAnsi="Arial" w:cs="Arial"/>
              </w:rPr>
              <w:t>appropriate</w:t>
            </w:r>
            <w:r w:rsidRPr="009151DA">
              <w:rPr>
                <w:rFonts w:ascii="Arial" w:hAnsi="Arial" w:cs="Arial"/>
                <w:spacing w:val="22"/>
                <w:w w:val="99"/>
              </w:rPr>
              <w:t xml:space="preserve"> </w:t>
            </w:r>
            <w:r w:rsidRPr="009151DA">
              <w:rPr>
                <w:rFonts w:ascii="Arial" w:hAnsi="Arial" w:cs="Arial"/>
                <w:spacing w:val="-1"/>
              </w:rPr>
              <w:t>context</w:t>
            </w:r>
            <w:r w:rsidRPr="009151DA">
              <w:rPr>
                <w:rFonts w:ascii="Arial" w:hAnsi="Arial" w:cs="Arial"/>
                <w:spacing w:val="-9"/>
              </w:rPr>
              <w:t xml:space="preserve"> </w:t>
            </w:r>
            <w:r w:rsidRPr="009151DA">
              <w:rPr>
                <w:rFonts w:ascii="Arial" w:hAnsi="Arial" w:cs="Arial"/>
              </w:rPr>
              <w:t>and</w:t>
            </w:r>
            <w:r w:rsidRPr="009151DA">
              <w:rPr>
                <w:rFonts w:ascii="Arial" w:hAnsi="Arial" w:cs="Arial"/>
                <w:spacing w:val="-7"/>
              </w:rPr>
              <w:t xml:space="preserve"> </w:t>
            </w:r>
            <w:r w:rsidRPr="009151DA">
              <w:rPr>
                <w:rFonts w:ascii="Arial" w:hAnsi="Arial" w:cs="Arial"/>
              </w:rPr>
              <w:t>laboratory</w:t>
            </w:r>
            <w:r w:rsidRPr="009151DA">
              <w:rPr>
                <w:rFonts w:ascii="Arial" w:hAnsi="Arial" w:cs="Arial"/>
                <w:spacing w:val="24"/>
                <w:w w:val="99"/>
              </w:rPr>
              <w:t xml:space="preserve"> </w:t>
            </w:r>
            <w:r w:rsidRPr="009151DA">
              <w:rPr>
                <w:rFonts w:ascii="Arial" w:hAnsi="Arial" w:cs="Arial"/>
                <w:spacing w:val="-1"/>
              </w:rPr>
              <w:t>demonstrations,</w:t>
            </w:r>
            <w:r w:rsidRPr="009151DA">
              <w:rPr>
                <w:rFonts w:ascii="Arial" w:hAnsi="Arial" w:cs="Arial"/>
                <w:spacing w:val="-10"/>
              </w:rPr>
              <w:t xml:space="preserve"> </w:t>
            </w:r>
            <w:r w:rsidRPr="009151DA">
              <w:rPr>
                <w:rFonts w:ascii="Arial" w:hAnsi="Arial" w:cs="Arial"/>
              </w:rPr>
              <w:t>modeling</w:t>
            </w:r>
            <w:r w:rsidRPr="009151DA">
              <w:rPr>
                <w:rFonts w:ascii="Arial" w:hAnsi="Arial" w:cs="Arial"/>
                <w:spacing w:val="-12"/>
              </w:rPr>
              <w:t xml:space="preserve"> </w:t>
            </w:r>
            <w:r w:rsidRPr="009151DA">
              <w:rPr>
                <w:rFonts w:ascii="Arial" w:hAnsi="Arial" w:cs="Arial"/>
                <w:spacing w:val="-2"/>
              </w:rPr>
              <w:t>and</w:t>
            </w:r>
            <w:r w:rsidRPr="009151DA">
              <w:rPr>
                <w:rFonts w:ascii="Arial" w:hAnsi="Arial" w:cs="Arial"/>
                <w:spacing w:val="21"/>
                <w:w w:val="99"/>
              </w:rPr>
              <w:t xml:space="preserve"> </w:t>
            </w:r>
            <w:r w:rsidRPr="009151DA">
              <w:rPr>
                <w:rFonts w:ascii="Arial" w:hAnsi="Arial" w:cs="Arial"/>
                <w:spacing w:val="-1"/>
              </w:rPr>
              <w:t>simulation</w:t>
            </w:r>
            <w:r w:rsidRPr="009151DA">
              <w:rPr>
                <w:rFonts w:ascii="Arial" w:hAnsi="Arial" w:cs="Arial"/>
                <w:spacing w:val="-13"/>
              </w:rPr>
              <w:t xml:space="preserve"> </w:t>
            </w:r>
            <w:r w:rsidRPr="009151DA">
              <w:rPr>
                <w:rFonts w:ascii="Arial" w:hAnsi="Arial" w:cs="Arial"/>
                <w:spacing w:val="-1"/>
              </w:rPr>
              <w:t>validate</w:t>
            </w:r>
            <w:r w:rsidRPr="009151DA">
              <w:rPr>
                <w:rFonts w:ascii="Arial" w:hAnsi="Arial" w:cs="Arial"/>
                <w:spacing w:val="-11"/>
              </w:rPr>
              <w:t xml:space="preserve"> </w:t>
            </w:r>
            <w:r w:rsidRPr="009151DA">
              <w:rPr>
                <w:rFonts w:ascii="Arial" w:hAnsi="Arial" w:cs="Arial"/>
                <w:spacing w:val="-1"/>
              </w:rPr>
              <w:t>analytical</w:t>
            </w:r>
            <w:r w:rsidRPr="009151DA">
              <w:rPr>
                <w:rFonts w:ascii="Arial" w:hAnsi="Arial" w:cs="Arial"/>
                <w:spacing w:val="41"/>
                <w:w w:val="99"/>
              </w:rPr>
              <w:t xml:space="preserve"> </w:t>
            </w:r>
            <w:r w:rsidRPr="009151DA">
              <w:rPr>
                <w:rFonts w:ascii="Arial" w:hAnsi="Arial" w:cs="Arial"/>
                <w:spacing w:val="-1"/>
              </w:rPr>
              <w:t>prediction.</w:t>
            </w:r>
          </w:p>
        </w:tc>
        <w:tc>
          <w:tcPr>
            <w:tcW w:w="2880" w:type="dxa"/>
            <w:tcBorders>
              <w:top w:val="single" w:sz="5" w:space="0" w:color="000000"/>
              <w:left w:val="single" w:sz="5" w:space="0" w:color="000000"/>
              <w:bottom w:val="single" w:sz="5" w:space="0" w:color="000000"/>
              <w:right w:val="single" w:sz="5" w:space="0" w:color="000000"/>
            </w:tcBorders>
          </w:tcPr>
          <w:p w14:paraId="3A133135" w14:textId="77777777" w:rsidR="007951F2" w:rsidRPr="009151DA" w:rsidRDefault="007951F2" w:rsidP="00801178">
            <w:pPr>
              <w:pStyle w:val="TableParagraph"/>
              <w:ind w:left="155" w:right="153" w:hanging="3"/>
              <w:jc w:val="center"/>
              <w:rPr>
                <w:rFonts w:ascii="Arial" w:eastAsia="Times New Roman" w:hAnsi="Arial" w:cs="Arial"/>
              </w:rPr>
            </w:pPr>
            <w:r w:rsidRPr="009151DA">
              <w:rPr>
                <w:rFonts w:ascii="Arial" w:hAnsi="Arial" w:cs="Arial"/>
                <w:spacing w:val="-1"/>
              </w:rPr>
              <w:t>Development</w:t>
            </w:r>
            <w:r w:rsidRPr="009151DA">
              <w:rPr>
                <w:rFonts w:ascii="Arial" w:hAnsi="Arial" w:cs="Arial"/>
                <w:spacing w:val="-10"/>
              </w:rPr>
              <w:t xml:space="preserve"> </w:t>
            </w:r>
            <w:r w:rsidRPr="009151DA">
              <w:rPr>
                <w:rFonts w:ascii="Arial" w:hAnsi="Arial" w:cs="Arial"/>
              </w:rPr>
              <w:t>of</w:t>
            </w:r>
            <w:r w:rsidRPr="009151DA">
              <w:rPr>
                <w:rFonts w:ascii="Arial" w:hAnsi="Arial" w:cs="Arial"/>
                <w:spacing w:val="-11"/>
              </w:rPr>
              <w:t xml:space="preserve"> </w:t>
            </w:r>
            <w:r w:rsidRPr="009151DA">
              <w:rPr>
                <w:rFonts w:ascii="Arial" w:hAnsi="Arial" w:cs="Arial"/>
              </w:rPr>
              <w:t>limited</w:t>
            </w:r>
            <w:r w:rsidRPr="009151DA">
              <w:rPr>
                <w:rFonts w:ascii="Arial" w:hAnsi="Arial" w:cs="Arial"/>
                <w:spacing w:val="29"/>
                <w:w w:val="99"/>
              </w:rPr>
              <w:t xml:space="preserve"> </w:t>
            </w:r>
            <w:r w:rsidRPr="009151DA">
              <w:rPr>
                <w:rFonts w:ascii="Arial" w:hAnsi="Arial" w:cs="Arial"/>
                <w:spacing w:val="-1"/>
              </w:rPr>
              <w:t>functionality</w:t>
            </w:r>
            <w:r w:rsidRPr="009151DA">
              <w:rPr>
                <w:rFonts w:ascii="Arial" w:hAnsi="Arial" w:cs="Arial"/>
                <w:spacing w:val="-9"/>
              </w:rPr>
              <w:t xml:space="preserve"> </w:t>
            </w:r>
            <w:r w:rsidRPr="009151DA">
              <w:rPr>
                <w:rFonts w:ascii="Arial" w:hAnsi="Arial" w:cs="Arial"/>
                <w:spacing w:val="-1"/>
              </w:rPr>
              <w:t>to</w:t>
            </w:r>
            <w:r w:rsidRPr="009151DA">
              <w:rPr>
                <w:rFonts w:ascii="Arial" w:hAnsi="Arial" w:cs="Arial"/>
                <w:spacing w:val="-7"/>
              </w:rPr>
              <w:t xml:space="preserve"> </w:t>
            </w:r>
            <w:r w:rsidRPr="009151DA">
              <w:rPr>
                <w:rFonts w:ascii="Arial" w:hAnsi="Arial" w:cs="Arial"/>
                <w:spacing w:val="-1"/>
              </w:rPr>
              <w:t>validate</w:t>
            </w:r>
            <w:r w:rsidRPr="009151DA">
              <w:rPr>
                <w:rFonts w:ascii="Arial" w:hAnsi="Arial" w:cs="Arial"/>
                <w:spacing w:val="-8"/>
              </w:rPr>
              <w:t xml:space="preserve"> </w:t>
            </w:r>
            <w:r w:rsidRPr="009151DA">
              <w:rPr>
                <w:rFonts w:ascii="Arial" w:hAnsi="Arial" w:cs="Arial"/>
                <w:spacing w:val="-1"/>
              </w:rPr>
              <w:t>critical</w:t>
            </w:r>
            <w:r w:rsidRPr="009151DA">
              <w:rPr>
                <w:rFonts w:ascii="Arial" w:hAnsi="Arial" w:cs="Arial"/>
                <w:spacing w:val="43"/>
                <w:w w:val="99"/>
              </w:rPr>
              <w:t xml:space="preserve"> </w:t>
            </w:r>
            <w:r w:rsidRPr="009151DA">
              <w:rPr>
                <w:rFonts w:ascii="Arial" w:hAnsi="Arial" w:cs="Arial"/>
              </w:rPr>
              <w:t>properties</w:t>
            </w:r>
            <w:r w:rsidRPr="009151DA">
              <w:rPr>
                <w:rFonts w:ascii="Arial" w:hAnsi="Arial" w:cs="Arial"/>
                <w:spacing w:val="-9"/>
              </w:rPr>
              <w:t xml:space="preserve"> </w:t>
            </w:r>
            <w:r w:rsidRPr="009151DA">
              <w:rPr>
                <w:rFonts w:ascii="Arial" w:hAnsi="Arial" w:cs="Arial"/>
                <w:spacing w:val="-1"/>
              </w:rPr>
              <w:t>and</w:t>
            </w:r>
            <w:r w:rsidRPr="009151DA">
              <w:rPr>
                <w:rFonts w:ascii="Arial" w:hAnsi="Arial" w:cs="Arial"/>
                <w:spacing w:val="-8"/>
              </w:rPr>
              <w:t xml:space="preserve"> </w:t>
            </w:r>
            <w:r w:rsidRPr="009151DA">
              <w:rPr>
                <w:rFonts w:ascii="Arial" w:hAnsi="Arial" w:cs="Arial"/>
                <w:spacing w:val="-1"/>
              </w:rPr>
              <w:t>predictions</w:t>
            </w:r>
            <w:r w:rsidRPr="009151DA">
              <w:rPr>
                <w:rFonts w:ascii="Arial" w:hAnsi="Arial" w:cs="Arial"/>
                <w:spacing w:val="-9"/>
              </w:rPr>
              <w:t xml:space="preserve"> </w:t>
            </w:r>
            <w:r w:rsidRPr="009151DA">
              <w:rPr>
                <w:rFonts w:ascii="Arial" w:hAnsi="Arial" w:cs="Arial"/>
                <w:spacing w:val="-1"/>
              </w:rPr>
              <w:t>using</w:t>
            </w:r>
            <w:r w:rsidRPr="009151DA">
              <w:rPr>
                <w:rFonts w:ascii="Arial" w:hAnsi="Arial" w:cs="Arial"/>
                <w:spacing w:val="25"/>
                <w:w w:val="99"/>
              </w:rPr>
              <w:t xml:space="preserve"> </w:t>
            </w:r>
            <w:r w:rsidRPr="009151DA">
              <w:rPr>
                <w:rFonts w:ascii="Arial" w:hAnsi="Arial" w:cs="Arial"/>
                <w:spacing w:val="-1"/>
              </w:rPr>
              <w:t>non-integrated</w:t>
            </w:r>
            <w:r w:rsidRPr="009151DA">
              <w:rPr>
                <w:rFonts w:ascii="Arial" w:hAnsi="Arial" w:cs="Arial"/>
                <w:spacing w:val="-18"/>
              </w:rPr>
              <w:t xml:space="preserve"> </w:t>
            </w:r>
            <w:r w:rsidRPr="009151DA">
              <w:rPr>
                <w:rFonts w:ascii="Arial" w:hAnsi="Arial" w:cs="Arial"/>
                <w:spacing w:val="-1"/>
              </w:rPr>
              <w:t>software</w:t>
            </w:r>
            <w:r w:rsidRPr="009151DA">
              <w:rPr>
                <w:rFonts w:ascii="Arial" w:hAnsi="Arial" w:cs="Arial"/>
                <w:spacing w:val="31"/>
                <w:w w:val="99"/>
              </w:rPr>
              <w:t xml:space="preserve"> </w:t>
            </w:r>
            <w:r w:rsidRPr="009151DA">
              <w:rPr>
                <w:rFonts w:ascii="Arial" w:hAnsi="Arial" w:cs="Arial"/>
                <w:spacing w:val="-1"/>
              </w:rPr>
              <w:t>components.</w:t>
            </w:r>
          </w:p>
        </w:tc>
        <w:tc>
          <w:tcPr>
            <w:tcW w:w="1948" w:type="dxa"/>
            <w:tcBorders>
              <w:top w:val="single" w:sz="5" w:space="0" w:color="000000"/>
              <w:left w:val="single" w:sz="5" w:space="0" w:color="000000"/>
              <w:bottom w:val="single" w:sz="5" w:space="0" w:color="000000"/>
              <w:right w:val="single" w:sz="5" w:space="0" w:color="000000"/>
            </w:tcBorders>
          </w:tcPr>
          <w:p w14:paraId="0D5397CC" w14:textId="77777777" w:rsidR="007951F2" w:rsidRDefault="007951F2" w:rsidP="00801178">
            <w:pPr>
              <w:pStyle w:val="TableParagraph"/>
              <w:ind w:left="227" w:right="225" w:hanging="3"/>
              <w:jc w:val="center"/>
              <w:rPr>
                <w:rFonts w:ascii="Arial" w:hAnsi="Arial" w:cs="Arial"/>
                <w:spacing w:val="-1"/>
              </w:rPr>
            </w:pPr>
            <w:r w:rsidRPr="009151DA">
              <w:rPr>
                <w:rFonts w:ascii="Arial" w:hAnsi="Arial" w:cs="Arial"/>
                <w:spacing w:val="-1"/>
              </w:rPr>
              <w:t>Documented</w:t>
            </w:r>
            <w:r w:rsidRPr="009151DA">
              <w:rPr>
                <w:rFonts w:ascii="Arial" w:hAnsi="Arial" w:cs="Arial"/>
                <w:spacing w:val="27"/>
                <w:w w:val="99"/>
              </w:rPr>
              <w:t xml:space="preserve"> </w:t>
            </w:r>
            <w:r w:rsidRPr="009151DA">
              <w:rPr>
                <w:rFonts w:ascii="Arial" w:hAnsi="Arial" w:cs="Arial"/>
                <w:spacing w:val="-1"/>
              </w:rPr>
              <w:t>analytical/</w:t>
            </w:r>
          </w:p>
          <w:p w14:paraId="5AF322E8" w14:textId="77777777" w:rsidR="007951F2" w:rsidRPr="009151DA" w:rsidRDefault="007951F2" w:rsidP="00801178">
            <w:pPr>
              <w:pStyle w:val="TableParagraph"/>
              <w:ind w:left="227" w:right="225" w:hanging="3"/>
              <w:jc w:val="center"/>
              <w:rPr>
                <w:rFonts w:ascii="Arial" w:eastAsia="Times New Roman" w:hAnsi="Arial" w:cs="Arial"/>
              </w:rPr>
            </w:pPr>
            <w:r>
              <w:rPr>
                <w:rFonts w:ascii="Arial" w:hAnsi="Arial" w:cs="Arial"/>
                <w:spacing w:val="-1"/>
              </w:rPr>
              <w:t>experi</w:t>
            </w:r>
            <w:r w:rsidRPr="009151DA">
              <w:rPr>
                <w:rFonts w:ascii="Arial" w:hAnsi="Arial" w:cs="Arial"/>
                <w:spacing w:val="-1"/>
              </w:rPr>
              <w:t>mental</w:t>
            </w:r>
            <w:r w:rsidRPr="009151DA">
              <w:rPr>
                <w:rFonts w:ascii="Arial" w:hAnsi="Arial" w:cs="Arial"/>
                <w:spacing w:val="-11"/>
              </w:rPr>
              <w:t xml:space="preserve"> </w:t>
            </w:r>
            <w:r w:rsidRPr="009151DA">
              <w:rPr>
                <w:rFonts w:ascii="Arial" w:hAnsi="Arial" w:cs="Arial"/>
                <w:spacing w:val="-1"/>
              </w:rPr>
              <w:t>results</w:t>
            </w:r>
            <w:r w:rsidRPr="009151DA">
              <w:rPr>
                <w:rFonts w:ascii="Arial" w:hAnsi="Arial" w:cs="Arial"/>
                <w:spacing w:val="28"/>
                <w:w w:val="99"/>
              </w:rPr>
              <w:t xml:space="preserve"> </w:t>
            </w:r>
            <w:r w:rsidRPr="009151DA">
              <w:rPr>
                <w:rFonts w:ascii="Arial" w:hAnsi="Arial" w:cs="Arial"/>
                <w:spacing w:val="-1"/>
              </w:rPr>
              <w:t>validating</w:t>
            </w:r>
            <w:r w:rsidRPr="009151DA">
              <w:rPr>
                <w:rFonts w:ascii="Arial" w:hAnsi="Arial" w:cs="Arial"/>
                <w:spacing w:val="23"/>
                <w:w w:val="99"/>
              </w:rPr>
              <w:t xml:space="preserve"> </w:t>
            </w:r>
            <w:r w:rsidRPr="009151DA">
              <w:rPr>
                <w:rFonts w:ascii="Arial" w:hAnsi="Arial" w:cs="Arial"/>
                <w:spacing w:val="-1"/>
              </w:rPr>
              <w:t>predictions</w:t>
            </w:r>
            <w:r w:rsidRPr="009151DA">
              <w:rPr>
                <w:rFonts w:ascii="Arial" w:hAnsi="Arial" w:cs="Arial"/>
                <w:spacing w:val="-8"/>
              </w:rPr>
              <w:t xml:space="preserve"> </w:t>
            </w:r>
            <w:r w:rsidRPr="009151DA">
              <w:rPr>
                <w:rFonts w:ascii="Arial" w:hAnsi="Arial" w:cs="Arial"/>
              </w:rPr>
              <w:t>of</w:t>
            </w:r>
            <w:r w:rsidRPr="009151DA">
              <w:rPr>
                <w:rFonts w:ascii="Arial" w:hAnsi="Arial" w:cs="Arial"/>
                <w:spacing w:val="-9"/>
              </w:rPr>
              <w:t xml:space="preserve"> </w:t>
            </w:r>
            <w:r w:rsidRPr="009151DA">
              <w:rPr>
                <w:rFonts w:ascii="Arial" w:hAnsi="Arial" w:cs="Arial"/>
              </w:rPr>
              <w:t>key</w:t>
            </w:r>
            <w:r w:rsidRPr="009151DA">
              <w:rPr>
                <w:rFonts w:ascii="Arial" w:hAnsi="Arial" w:cs="Arial"/>
                <w:spacing w:val="20"/>
                <w:w w:val="99"/>
              </w:rPr>
              <w:t xml:space="preserve"> </w:t>
            </w:r>
            <w:r w:rsidRPr="009151DA">
              <w:rPr>
                <w:rFonts w:ascii="Arial" w:hAnsi="Arial" w:cs="Arial"/>
                <w:spacing w:val="-1"/>
              </w:rPr>
              <w:t>parameters.</w:t>
            </w:r>
          </w:p>
        </w:tc>
      </w:tr>
      <w:tr w:rsidR="007951F2" w:rsidRPr="009151DA" w14:paraId="0A0A60DD" w14:textId="77777777" w:rsidTr="00801178">
        <w:trPr>
          <w:trHeight w:hRule="exact" w:val="3702"/>
        </w:trPr>
        <w:tc>
          <w:tcPr>
            <w:tcW w:w="630"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5638B342" w14:textId="77777777" w:rsidR="007951F2" w:rsidRPr="009151DA" w:rsidRDefault="007951F2" w:rsidP="00801178">
            <w:pPr>
              <w:pStyle w:val="TableParagraph"/>
              <w:spacing w:line="227" w:lineRule="exact"/>
              <w:ind w:left="248" w:right="249"/>
              <w:jc w:val="center"/>
              <w:rPr>
                <w:rFonts w:ascii="Arial" w:eastAsia="Times New Roman" w:hAnsi="Arial" w:cs="Arial"/>
                <w:color w:val="FFFFFF" w:themeColor="background1"/>
              </w:rPr>
            </w:pPr>
            <w:r w:rsidRPr="009151DA">
              <w:rPr>
                <w:rFonts w:ascii="Arial" w:hAnsi="Arial" w:cs="Arial"/>
                <w:b/>
                <w:color w:val="FFFFFF" w:themeColor="background1"/>
              </w:rPr>
              <w:lastRenderedPageBreak/>
              <w:t>4</w:t>
            </w:r>
          </w:p>
        </w:tc>
        <w:tc>
          <w:tcPr>
            <w:tcW w:w="1890" w:type="dxa"/>
            <w:tcBorders>
              <w:top w:val="single" w:sz="5" w:space="0" w:color="000000"/>
              <w:left w:val="single" w:sz="5" w:space="0" w:color="000000"/>
              <w:bottom w:val="single" w:sz="5" w:space="0" w:color="000000"/>
              <w:right w:val="single" w:sz="5" w:space="0" w:color="000000"/>
            </w:tcBorders>
          </w:tcPr>
          <w:p w14:paraId="5841C4D0" w14:textId="77777777" w:rsidR="007951F2" w:rsidRPr="009151DA" w:rsidRDefault="007951F2" w:rsidP="00801178">
            <w:pPr>
              <w:pStyle w:val="TableParagraph"/>
              <w:ind w:left="183" w:right="186" w:firstLine="1"/>
              <w:jc w:val="center"/>
              <w:rPr>
                <w:rFonts w:ascii="Arial" w:eastAsia="Times New Roman" w:hAnsi="Arial" w:cs="Arial"/>
              </w:rPr>
            </w:pPr>
            <w:r w:rsidRPr="009151DA">
              <w:rPr>
                <w:rFonts w:ascii="Arial" w:hAnsi="Arial" w:cs="Arial"/>
                <w:spacing w:val="-1"/>
              </w:rPr>
              <w:t>Component</w:t>
            </w:r>
            <w:r w:rsidRPr="009151DA">
              <w:rPr>
                <w:rFonts w:ascii="Arial" w:hAnsi="Arial" w:cs="Arial"/>
                <w:spacing w:val="24"/>
                <w:w w:val="99"/>
              </w:rPr>
              <w:t xml:space="preserve"> </w:t>
            </w:r>
            <w:r w:rsidRPr="009151DA">
              <w:rPr>
                <w:rFonts w:ascii="Arial" w:hAnsi="Arial" w:cs="Arial"/>
              </w:rPr>
              <w:t>and/or</w:t>
            </w:r>
            <w:r w:rsidRPr="009151DA">
              <w:rPr>
                <w:rFonts w:ascii="Arial" w:hAnsi="Arial" w:cs="Arial"/>
                <w:spacing w:val="1"/>
                <w:w w:val="99"/>
              </w:rPr>
              <w:t xml:space="preserve"> </w:t>
            </w:r>
            <w:r w:rsidRPr="009151DA">
              <w:rPr>
                <w:rFonts w:ascii="Arial" w:hAnsi="Arial" w:cs="Arial"/>
              </w:rPr>
              <w:t>breadboard</w:t>
            </w:r>
            <w:r w:rsidRPr="009151DA">
              <w:rPr>
                <w:rFonts w:ascii="Arial" w:hAnsi="Arial" w:cs="Arial"/>
                <w:spacing w:val="21"/>
                <w:w w:val="99"/>
              </w:rPr>
              <w:t xml:space="preserve"> </w:t>
            </w:r>
            <w:r w:rsidRPr="009151DA">
              <w:rPr>
                <w:rFonts w:ascii="Arial" w:hAnsi="Arial" w:cs="Arial"/>
                <w:spacing w:val="-1"/>
              </w:rPr>
              <w:t>validation</w:t>
            </w:r>
            <w:r w:rsidRPr="009151DA">
              <w:rPr>
                <w:rFonts w:ascii="Arial" w:hAnsi="Arial" w:cs="Arial"/>
                <w:spacing w:val="-11"/>
              </w:rPr>
              <w:t xml:space="preserve"> </w:t>
            </w:r>
            <w:r w:rsidRPr="009151DA">
              <w:rPr>
                <w:rFonts w:ascii="Arial" w:hAnsi="Arial" w:cs="Arial"/>
                <w:spacing w:val="1"/>
              </w:rPr>
              <w:t>in</w:t>
            </w:r>
            <w:r w:rsidRPr="009151DA">
              <w:rPr>
                <w:rFonts w:ascii="Arial" w:hAnsi="Arial" w:cs="Arial"/>
                <w:spacing w:val="26"/>
                <w:w w:val="99"/>
              </w:rPr>
              <w:t xml:space="preserve"> </w:t>
            </w:r>
            <w:r w:rsidRPr="009151DA">
              <w:rPr>
                <w:rFonts w:ascii="Arial" w:hAnsi="Arial" w:cs="Arial"/>
              </w:rPr>
              <w:t>laboratory</w:t>
            </w:r>
            <w:r w:rsidRPr="009151DA">
              <w:rPr>
                <w:rFonts w:ascii="Arial" w:hAnsi="Arial" w:cs="Arial"/>
                <w:spacing w:val="21"/>
                <w:w w:val="99"/>
              </w:rPr>
              <w:t xml:space="preserve"> </w:t>
            </w:r>
            <w:r w:rsidRPr="009151DA">
              <w:rPr>
                <w:rFonts w:ascii="Arial" w:hAnsi="Arial" w:cs="Arial"/>
                <w:spacing w:val="-1"/>
                <w:w w:val="95"/>
              </w:rPr>
              <w:t>environment.</w:t>
            </w:r>
          </w:p>
        </w:tc>
        <w:tc>
          <w:tcPr>
            <w:tcW w:w="2268" w:type="dxa"/>
            <w:tcBorders>
              <w:top w:val="single" w:sz="5" w:space="0" w:color="000000"/>
              <w:left w:val="single" w:sz="5" w:space="0" w:color="000000"/>
              <w:bottom w:val="single" w:sz="5" w:space="0" w:color="000000"/>
              <w:right w:val="single" w:sz="5" w:space="0" w:color="000000"/>
            </w:tcBorders>
          </w:tcPr>
          <w:p w14:paraId="6E285798" w14:textId="77777777" w:rsidR="007951F2" w:rsidRPr="009151DA" w:rsidRDefault="007951F2" w:rsidP="00801178">
            <w:pPr>
              <w:pStyle w:val="TableParagraph"/>
              <w:ind w:left="119" w:right="117" w:hanging="1"/>
              <w:jc w:val="center"/>
              <w:rPr>
                <w:rFonts w:ascii="Arial" w:eastAsia="Times New Roman" w:hAnsi="Arial" w:cs="Arial"/>
              </w:rPr>
            </w:pPr>
            <w:r w:rsidRPr="009151DA">
              <w:rPr>
                <w:rFonts w:ascii="Arial" w:hAnsi="Arial" w:cs="Arial"/>
              </w:rPr>
              <w:t>A</w:t>
            </w:r>
            <w:r w:rsidRPr="009151DA">
              <w:rPr>
                <w:rFonts w:ascii="Arial" w:hAnsi="Arial" w:cs="Arial"/>
                <w:spacing w:val="-7"/>
              </w:rPr>
              <w:t xml:space="preserve"> </w:t>
            </w:r>
            <w:r w:rsidRPr="009151DA">
              <w:rPr>
                <w:rFonts w:ascii="Arial" w:hAnsi="Arial" w:cs="Arial"/>
              </w:rPr>
              <w:t>low</w:t>
            </w:r>
            <w:r w:rsidRPr="009151DA">
              <w:rPr>
                <w:rFonts w:ascii="Arial" w:hAnsi="Arial" w:cs="Arial"/>
                <w:spacing w:val="-6"/>
              </w:rPr>
              <w:t xml:space="preserve"> </w:t>
            </w:r>
            <w:r w:rsidRPr="009151DA">
              <w:rPr>
                <w:rFonts w:ascii="Arial" w:hAnsi="Arial" w:cs="Arial"/>
                <w:spacing w:val="-1"/>
              </w:rPr>
              <w:t>fidelity</w:t>
            </w:r>
            <w:r w:rsidRPr="009151DA">
              <w:rPr>
                <w:rFonts w:ascii="Arial" w:hAnsi="Arial" w:cs="Arial"/>
                <w:spacing w:val="28"/>
                <w:w w:val="99"/>
              </w:rPr>
              <w:t xml:space="preserve"> </w:t>
            </w:r>
            <w:r w:rsidRPr="009151DA">
              <w:rPr>
                <w:rFonts w:ascii="Arial" w:hAnsi="Arial" w:cs="Arial"/>
                <w:spacing w:val="-1"/>
              </w:rPr>
              <w:t>system/component</w:t>
            </w:r>
            <w:r w:rsidRPr="009151DA">
              <w:rPr>
                <w:rFonts w:ascii="Arial" w:hAnsi="Arial" w:cs="Arial"/>
                <w:spacing w:val="-24"/>
              </w:rPr>
              <w:t xml:space="preserve"> </w:t>
            </w:r>
            <w:r w:rsidRPr="009151DA">
              <w:rPr>
                <w:rFonts w:ascii="Arial" w:hAnsi="Arial" w:cs="Arial"/>
              </w:rPr>
              <w:t>breadboard</w:t>
            </w:r>
            <w:r w:rsidRPr="009151DA">
              <w:rPr>
                <w:rFonts w:ascii="Arial" w:hAnsi="Arial" w:cs="Arial"/>
                <w:spacing w:val="30"/>
                <w:w w:val="99"/>
              </w:rPr>
              <w:t xml:space="preserve"> </w:t>
            </w:r>
            <w:r w:rsidRPr="009151DA">
              <w:rPr>
                <w:rFonts w:ascii="Arial" w:hAnsi="Arial" w:cs="Arial"/>
                <w:spacing w:val="-1"/>
              </w:rPr>
              <w:t>is</w:t>
            </w:r>
            <w:r w:rsidRPr="009151DA">
              <w:rPr>
                <w:rFonts w:ascii="Arial" w:hAnsi="Arial" w:cs="Arial"/>
                <w:spacing w:val="-5"/>
              </w:rPr>
              <w:t xml:space="preserve"> </w:t>
            </w:r>
            <w:r w:rsidRPr="009151DA">
              <w:rPr>
                <w:rFonts w:ascii="Arial" w:hAnsi="Arial" w:cs="Arial"/>
                <w:spacing w:val="-1"/>
              </w:rPr>
              <w:t>built</w:t>
            </w:r>
            <w:r w:rsidRPr="009151DA">
              <w:rPr>
                <w:rFonts w:ascii="Arial" w:hAnsi="Arial" w:cs="Arial"/>
                <w:spacing w:val="-5"/>
              </w:rPr>
              <w:t xml:space="preserve"> </w:t>
            </w:r>
            <w:r w:rsidRPr="009151DA">
              <w:rPr>
                <w:rFonts w:ascii="Arial" w:hAnsi="Arial" w:cs="Arial"/>
              </w:rPr>
              <w:t>and</w:t>
            </w:r>
            <w:r w:rsidRPr="009151DA">
              <w:rPr>
                <w:rFonts w:ascii="Arial" w:hAnsi="Arial" w:cs="Arial"/>
                <w:spacing w:val="-3"/>
              </w:rPr>
              <w:t xml:space="preserve"> </w:t>
            </w:r>
            <w:r w:rsidRPr="009151DA">
              <w:rPr>
                <w:rFonts w:ascii="Arial" w:hAnsi="Arial" w:cs="Arial"/>
              </w:rPr>
              <w:t>operated</w:t>
            </w:r>
            <w:r w:rsidRPr="009151DA">
              <w:rPr>
                <w:rFonts w:ascii="Arial" w:hAnsi="Arial" w:cs="Arial"/>
                <w:spacing w:val="-3"/>
              </w:rPr>
              <w:t xml:space="preserve"> </w:t>
            </w:r>
            <w:r w:rsidRPr="009151DA">
              <w:rPr>
                <w:rFonts w:ascii="Arial" w:hAnsi="Arial" w:cs="Arial"/>
                <w:spacing w:val="-1"/>
              </w:rPr>
              <w:t>to</w:t>
            </w:r>
            <w:r w:rsidRPr="009151DA">
              <w:rPr>
                <w:rFonts w:ascii="Arial" w:hAnsi="Arial" w:cs="Arial"/>
                <w:spacing w:val="24"/>
                <w:w w:val="99"/>
              </w:rPr>
              <w:t xml:space="preserve"> </w:t>
            </w:r>
            <w:r w:rsidRPr="009151DA">
              <w:rPr>
                <w:rFonts w:ascii="Arial" w:hAnsi="Arial" w:cs="Arial"/>
                <w:spacing w:val="-1"/>
              </w:rPr>
              <w:t>demonstrate</w:t>
            </w:r>
            <w:r w:rsidRPr="009151DA">
              <w:rPr>
                <w:rFonts w:ascii="Arial" w:hAnsi="Arial" w:cs="Arial"/>
                <w:spacing w:val="-14"/>
              </w:rPr>
              <w:t xml:space="preserve"> </w:t>
            </w:r>
            <w:r w:rsidRPr="009151DA">
              <w:rPr>
                <w:rFonts w:ascii="Arial" w:hAnsi="Arial" w:cs="Arial"/>
                <w:spacing w:val="-1"/>
              </w:rPr>
              <w:t>basic</w:t>
            </w:r>
            <w:r w:rsidRPr="009151DA">
              <w:rPr>
                <w:rFonts w:ascii="Arial" w:hAnsi="Arial" w:cs="Arial"/>
                <w:spacing w:val="21"/>
                <w:w w:val="99"/>
              </w:rPr>
              <w:t xml:space="preserve"> </w:t>
            </w:r>
            <w:r w:rsidRPr="009151DA">
              <w:rPr>
                <w:rFonts w:ascii="Arial" w:hAnsi="Arial" w:cs="Arial"/>
                <w:spacing w:val="-1"/>
              </w:rPr>
              <w:t>functionality</w:t>
            </w:r>
            <w:r w:rsidRPr="009151DA">
              <w:rPr>
                <w:rFonts w:ascii="Arial" w:hAnsi="Arial" w:cs="Arial"/>
                <w:spacing w:val="-8"/>
              </w:rPr>
              <w:t xml:space="preserve"> </w:t>
            </w:r>
            <w:r w:rsidRPr="009151DA">
              <w:rPr>
                <w:rFonts w:ascii="Arial" w:hAnsi="Arial" w:cs="Arial"/>
                <w:spacing w:val="-1"/>
              </w:rPr>
              <w:t>and</w:t>
            </w:r>
            <w:r w:rsidRPr="009151DA">
              <w:rPr>
                <w:rFonts w:ascii="Arial" w:hAnsi="Arial" w:cs="Arial"/>
                <w:spacing w:val="-7"/>
              </w:rPr>
              <w:t xml:space="preserve"> </w:t>
            </w:r>
            <w:r w:rsidRPr="009151DA">
              <w:rPr>
                <w:rFonts w:ascii="Arial" w:hAnsi="Arial" w:cs="Arial"/>
                <w:spacing w:val="-1"/>
              </w:rPr>
              <w:t>critical</w:t>
            </w:r>
            <w:r w:rsidRPr="009151DA">
              <w:rPr>
                <w:rFonts w:ascii="Arial" w:hAnsi="Arial" w:cs="Arial"/>
                <w:spacing w:val="-7"/>
              </w:rPr>
              <w:t xml:space="preserve"> </w:t>
            </w:r>
            <w:r w:rsidRPr="009151DA">
              <w:rPr>
                <w:rFonts w:ascii="Arial" w:hAnsi="Arial" w:cs="Arial"/>
              </w:rPr>
              <w:t>test</w:t>
            </w:r>
            <w:r w:rsidRPr="009151DA">
              <w:rPr>
                <w:rFonts w:ascii="Arial" w:hAnsi="Arial" w:cs="Arial"/>
                <w:spacing w:val="31"/>
                <w:w w:val="99"/>
              </w:rPr>
              <w:t xml:space="preserve"> </w:t>
            </w:r>
            <w:r w:rsidRPr="009151DA">
              <w:rPr>
                <w:rFonts w:ascii="Arial" w:hAnsi="Arial" w:cs="Arial"/>
                <w:spacing w:val="-1"/>
              </w:rPr>
              <w:t>environments,</w:t>
            </w:r>
            <w:r w:rsidRPr="009151DA">
              <w:rPr>
                <w:rFonts w:ascii="Arial" w:hAnsi="Arial" w:cs="Arial"/>
                <w:spacing w:val="-11"/>
              </w:rPr>
              <w:t xml:space="preserve"> </w:t>
            </w:r>
            <w:r w:rsidRPr="009151DA">
              <w:rPr>
                <w:rFonts w:ascii="Arial" w:hAnsi="Arial" w:cs="Arial"/>
                <w:spacing w:val="-1"/>
              </w:rPr>
              <w:t>and</w:t>
            </w:r>
            <w:r w:rsidRPr="009151DA">
              <w:rPr>
                <w:rFonts w:ascii="Arial" w:hAnsi="Arial" w:cs="Arial"/>
                <w:spacing w:val="-10"/>
              </w:rPr>
              <w:t xml:space="preserve"> </w:t>
            </w:r>
            <w:r w:rsidRPr="009151DA">
              <w:rPr>
                <w:rFonts w:ascii="Arial" w:hAnsi="Arial" w:cs="Arial"/>
                <w:spacing w:val="-1"/>
              </w:rPr>
              <w:t>associated</w:t>
            </w:r>
            <w:r w:rsidRPr="009151DA">
              <w:rPr>
                <w:rFonts w:ascii="Arial" w:hAnsi="Arial" w:cs="Arial"/>
                <w:spacing w:val="35"/>
                <w:w w:val="99"/>
              </w:rPr>
              <w:t xml:space="preserve"> </w:t>
            </w:r>
            <w:r w:rsidRPr="009151DA">
              <w:rPr>
                <w:rFonts w:ascii="Arial" w:hAnsi="Arial" w:cs="Arial"/>
                <w:spacing w:val="-1"/>
              </w:rPr>
              <w:t>performance</w:t>
            </w:r>
            <w:r w:rsidRPr="009151DA">
              <w:rPr>
                <w:rFonts w:ascii="Arial" w:hAnsi="Arial" w:cs="Arial"/>
                <w:spacing w:val="-11"/>
              </w:rPr>
              <w:t xml:space="preserve"> </w:t>
            </w:r>
            <w:r w:rsidRPr="009151DA">
              <w:rPr>
                <w:rFonts w:ascii="Arial" w:hAnsi="Arial" w:cs="Arial"/>
                <w:spacing w:val="-1"/>
              </w:rPr>
              <w:t>predictions</w:t>
            </w:r>
            <w:r w:rsidRPr="009151DA">
              <w:rPr>
                <w:rFonts w:ascii="Arial" w:hAnsi="Arial" w:cs="Arial"/>
                <w:spacing w:val="-12"/>
              </w:rPr>
              <w:t xml:space="preserve"> </w:t>
            </w:r>
            <w:r w:rsidRPr="009151DA">
              <w:rPr>
                <w:rFonts w:ascii="Arial" w:hAnsi="Arial" w:cs="Arial"/>
              </w:rPr>
              <w:t>are</w:t>
            </w:r>
            <w:r w:rsidRPr="009151DA">
              <w:rPr>
                <w:rFonts w:ascii="Arial" w:hAnsi="Arial" w:cs="Arial"/>
                <w:spacing w:val="33"/>
                <w:w w:val="99"/>
              </w:rPr>
              <w:t xml:space="preserve"> </w:t>
            </w:r>
            <w:r w:rsidRPr="009151DA">
              <w:rPr>
                <w:rFonts w:ascii="Arial" w:hAnsi="Arial" w:cs="Arial"/>
                <w:spacing w:val="-1"/>
              </w:rPr>
              <w:t>defined</w:t>
            </w:r>
            <w:r w:rsidRPr="009151DA">
              <w:rPr>
                <w:rFonts w:ascii="Arial" w:hAnsi="Arial" w:cs="Arial"/>
                <w:spacing w:val="-4"/>
              </w:rPr>
              <w:t xml:space="preserve"> </w:t>
            </w:r>
            <w:r w:rsidRPr="009151DA">
              <w:rPr>
                <w:rFonts w:ascii="Arial" w:hAnsi="Arial" w:cs="Arial"/>
                <w:spacing w:val="-1"/>
              </w:rPr>
              <w:t>relative</w:t>
            </w:r>
            <w:r w:rsidRPr="009151DA">
              <w:rPr>
                <w:rFonts w:ascii="Arial" w:hAnsi="Arial" w:cs="Arial"/>
                <w:spacing w:val="-5"/>
              </w:rPr>
              <w:t xml:space="preserve"> </w:t>
            </w:r>
            <w:r w:rsidRPr="009151DA">
              <w:rPr>
                <w:rFonts w:ascii="Arial" w:hAnsi="Arial" w:cs="Arial"/>
                <w:spacing w:val="-1"/>
              </w:rPr>
              <w:t>to</w:t>
            </w:r>
            <w:r w:rsidRPr="009151DA">
              <w:rPr>
                <w:rFonts w:ascii="Arial" w:hAnsi="Arial" w:cs="Arial"/>
                <w:spacing w:val="-4"/>
              </w:rPr>
              <w:t xml:space="preserve"> </w:t>
            </w:r>
            <w:r w:rsidRPr="009151DA">
              <w:rPr>
                <w:rFonts w:ascii="Arial" w:hAnsi="Arial" w:cs="Arial"/>
                <w:spacing w:val="-1"/>
              </w:rPr>
              <w:t>the</w:t>
            </w:r>
            <w:r w:rsidRPr="009151DA">
              <w:rPr>
                <w:rFonts w:ascii="Arial" w:hAnsi="Arial" w:cs="Arial"/>
                <w:spacing w:val="-5"/>
              </w:rPr>
              <w:t xml:space="preserve"> </w:t>
            </w:r>
            <w:r w:rsidRPr="009151DA">
              <w:rPr>
                <w:rFonts w:ascii="Arial" w:hAnsi="Arial" w:cs="Arial"/>
                <w:spacing w:val="-1"/>
              </w:rPr>
              <w:t>final</w:t>
            </w:r>
            <w:r w:rsidRPr="009151DA">
              <w:rPr>
                <w:rFonts w:ascii="Arial" w:hAnsi="Arial" w:cs="Arial"/>
                <w:spacing w:val="25"/>
                <w:w w:val="99"/>
              </w:rPr>
              <w:t xml:space="preserve"> </w:t>
            </w:r>
            <w:r w:rsidRPr="009151DA">
              <w:rPr>
                <w:rFonts w:ascii="Arial" w:hAnsi="Arial" w:cs="Arial"/>
                <w:spacing w:val="-1"/>
              </w:rPr>
              <w:t>operating</w:t>
            </w:r>
            <w:r w:rsidRPr="009151DA">
              <w:rPr>
                <w:rFonts w:ascii="Arial" w:hAnsi="Arial" w:cs="Arial"/>
                <w:spacing w:val="-20"/>
              </w:rPr>
              <w:t xml:space="preserve"> </w:t>
            </w:r>
            <w:r w:rsidRPr="009151DA">
              <w:rPr>
                <w:rFonts w:ascii="Arial" w:hAnsi="Arial" w:cs="Arial"/>
                <w:spacing w:val="-1"/>
              </w:rPr>
              <w:t>environment.</w:t>
            </w:r>
          </w:p>
        </w:tc>
        <w:tc>
          <w:tcPr>
            <w:tcW w:w="2880" w:type="dxa"/>
            <w:tcBorders>
              <w:top w:val="single" w:sz="5" w:space="0" w:color="000000"/>
              <w:left w:val="single" w:sz="5" w:space="0" w:color="000000"/>
              <w:bottom w:val="single" w:sz="5" w:space="0" w:color="000000"/>
              <w:right w:val="single" w:sz="5" w:space="0" w:color="000000"/>
            </w:tcBorders>
          </w:tcPr>
          <w:p w14:paraId="1CB561F9" w14:textId="77777777" w:rsidR="007951F2" w:rsidRPr="009151DA" w:rsidRDefault="007951F2" w:rsidP="00801178">
            <w:pPr>
              <w:pStyle w:val="TableParagraph"/>
              <w:ind w:left="332" w:right="331" w:hanging="5"/>
              <w:jc w:val="center"/>
              <w:rPr>
                <w:rFonts w:ascii="Arial" w:eastAsia="Times New Roman" w:hAnsi="Arial" w:cs="Arial"/>
              </w:rPr>
            </w:pPr>
            <w:r w:rsidRPr="009151DA">
              <w:rPr>
                <w:rFonts w:ascii="Arial" w:hAnsi="Arial" w:cs="Arial"/>
                <w:spacing w:val="-1"/>
              </w:rPr>
              <w:t>Key,</w:t>
            </w:r>
            <w:r w:rsidRPr="009151DA">
              <w:rPr>
                <w:rFonts w:ascii="Arial" w:hAnsi="Arial" w:cs="Arial"/>
                <w:spacing w:val="-10"/>
              </w:rPr>
              <w:t xml:space="preserve"> </w:t>
            </w:r>
            <w:r w:rsidRPr="009151DA">
              <w:rPr>
                <w:rFonts w:ascii="Arial" w:hAnsi="Arial" w:cs="Arial"/>
              </w:rPr>
              <w:t>functionally</w:t>
            </w:r>
            <w:r w:rsidRPr="009151DA">
              <w:rPr>
                <w:rFonts w:ascii="Arial" w:hAnsi="Arial" w:cs="Arial"/>
                <w:spacing w:val="-13"/>
              </w:rPr>
              <w:t xml:space="preserve"> </w:t>
            </w:r>
            <w:r w:rsidRPr="009151DA">
              <w:rPr>
                <w:rFonts w:ascii="Arial" w:hAnsi="Arial" w:cs="Arial"/>
                <w:spacing w:val="-1"/>
              </w:rPr>
              <w:t>critical,</w:t>
            </w:r>
            <w:r w:rsidRPr="009151DA">
              <w:rPr>
                <w:rFonts w:ascii="Arial" w:hAnsi="Arial" w:cs="Arial"/>
                <w:spacing w:val="26"/>
                <w:w w:val="99"/>
              </w:rPr>
              <w:t xml:space="preserve"> </w:t>
            </w:r>
            <w:r w:rsidRPr="009151DA">
              <w:rPr>
                <w:rFonts w:ascii="Arial" w:hAnsi="Arial" w:cs="Arial"/>
                <w:spacing w:val="-1"/>
              </w:rPr>
              <w:t>software</w:t>
            </w:r>
            <w:r w:rsidRPr="009151DA">
              <w:rPr>
                <w:rFonts w:ascii="Arial" w:hAnsi="Arial" w:cs="Arial"/>
                <w:spacing w:val="-10"/>
              </w:rPr>
              <w:t xml:space="preserve"> </w:t>
            </w:r>
            <w:r w:rsidRPr="009151DA">
              <w:rPr>
                <w:rFonts w:ascii="Arial" w:hAnsi="Arial" w:cs="Arial"/>
              </w:rPr>
              <w:t>components</w:t>
            </w:r>
            <w:r w:rsidRPr="009151DA">
              <w:rPr>
                <w:rFonts w:ascii="Arial" w:hAnsi="Arial" w:cs="Arial"/>
                <w:spacing w:val="-10"/>
              </w:rPr>
              <w:t xml:space="preserve"> </w:t>
            </w:r>
            <w:r w:rsidRPr="009151DA">
              <w:rPr>
                <w:rFonts w:ascii="Arial" w:hAnsi="Arial" w:cs="Arial"/>
              </w:rPr>
              <w:t>are</w:t>
            </w:r>
            <w:r w:rsidRPr="009151DA">
              <w:rPr>
                <w:rFonts w:ascii="Arial" w:hAnsi="Arial" w:cs="Arial"/>
                <w:spacing w:val="26"/>
                <w:w w:val="99"/>
              </w:rPr>
              <w:t xml:space="preserve"> </w:t>
            </w:r>
            <w:r w:rsidRPr="009151DA">
              <w:rPr>
                <w:rFonts w:ascii="Arial" w:hAnsi="Arial" w:cs="Arial"/>
                <w:spacing w:val="-1"/>
              </w:rPr>
              <w:t>integrated,</w:t>
            </w:r>
            <w:r w:rsidRPr="009151DA">
              <w:rPr>
                <w:rFonts w:ascii="Arial" w:hAnsi="Arial" w:cs="Arial"/>
                <w:spacing w:val="-10"/>
              </w:rPr>
              <w:t xml:space="preserve"> </w:t>
            </w:r>
            <w:r w:rsidRPr="009151DA">
              <w:rPr>
                <w:rFonts w:ascii="Arial" w:hAnsi="Arial" w:cs="Arial"/>
                <w:spacing w:val="-1"/>
              </w:rPr>
              <w:t>and</w:t>
            </w:r>
            <w:r w:rsidRPr="009151DA">
              <w:rPr>
                <w:rFonts w:ascii="Arial" w:hAnsi="Arial" w:cs="Arial"/>
                <w:spacing w:val="-10"/>
              </w:rPr>
              <w:t xml:space="preserve"> </w:t>
            </w:r>
            <w:r w:rsidRPr="009151DA">
              <w:rPr>
                <w:rFonts w:ascii="Arial" w:hAnsi="Arial" w:cs="Arial"/>
                <w:spacing w:val="-1"/>
              </w:rPr>
              <w:t>functionally</w:t>
            </w:r>
            <w:r w:rsidRPr="009151DA">
              <w:rPr>
                <w:rFonts w:ascii="Arial" w:hAnsi="Arial" w:cs="Arial"/>
                <w:spacing w:val="35"/>
                <w:w w:val="99"/>
              </w:rPr>
              <w:t xml:space="preserve"> </w:t>
            </w:r>
            <w:r w:rsidRPr="009151DA">
              <w:rPr>
                <w:rFonts w:ascii="Arial" w:hAnsi="Arial" w:cs="Arial"/>
                <w:spacing w:val="-1"/>
              </w:rPr>
              <w:t>validated,</w:t>
            </w:r>
            <w:r w:rsidRPr="009151DA">
              <w:rPr>
                <w:rFonts w:ascii="Arial" w:hAnsi="Arial" w:cs="Arial"/>
                <w:spacing w:val="-8"/>
              </w:rPr>
              <w:t xml:space="preserve"> </w:t>
            </w:r>
            <w:r w:rsidRPr="009151DA">
              <w:rPr>
                <w:rFonts w:ascii="Arial" w:hAnsi="Arial" w:cs="Arial"/>
                <w:spacing w:val="-1"/>
              </w:rPr>
              <w:t>to</w:t>
            </w:r>
            <w:r w:rsidRPr="009151DA">
              <w:rPr>
                <w:rFonts w:ascii="Arial" w:hAnsi="Arial" w:cs="Arial"/>
                <w:spacing w:val="-7"/>
              </w:rPr>
              <w:t xml:space="preserve"> </w:t>
            </w:r>
            <w:r w:rsidRPr="009151DA">
              <w:rPr>
                <w:rFonts w:ascii="Arial" w:hAnsi="Arial" w:cs="Arial"/>
                <w:spacing w:val="-1"/>
              </w:rPr>
              <w:t>establish</w:t>
            </w:r>
            <w:r w:rsidRPr="009151DA">
              <w:rPr>
                <w:rFonts w:ascii="Arial" w:hAnsi="Arial" w:cs="Arial"/>
                <w:spacing w:val="27"/>
                <w:w w:val="99"/>
              </w:rPr>
              <w:t xml:space="preserve"> </w:t>
            </w:r>
            <w:r w:rsidRPr="009151DA">
              <w:rPr>
                <w:rFonts w:ascii="Arial" w:hAnsi="Arial" w:cs="Arial"/>
                <w:spacing w:val="-1"/>
              </w:rPr>
              <w:t>interoperability</w:t>
            </w:r>
            <w:r w:rsidRPr="009151DA">
              <w:rPr>
                <w:rFonts w:ascii="Arial" w:hAnsi="Arial" w:cs="Arial"/>
                <w:spacing w:val="-14"/>
              </w:rPr>
              <w:t xml:space="preserve"> </w:t>
            </w:r>
            <w:r w:rsidRPr="009151DA">
              <w:rPr>
                <w:rFonts w:ascii="Arial" w:hAnsi="Arial" w:cs="Arial"/>
                <w:spacing w:val="-1"/>
              </w:rPr>
              <w:t>and</w:t>
            </w:r>
            <w:r w:rsidRPr="009151DA">
              <w:rPr>
                <w:rFonts w:ascii="Arial" w:hAnsi="Arial" w:cs="Arial"/>
                <w:spacing w:val="-9"/>
              </w:rPr>
              <w:t xml:space="preserve"> </w:t>
            </w:r>
            <w:r w:rsidRPr="009151DA">
              <w:rPr>
                <w:rFonts w:ascii="Arial" w:hAnsi="Arial" w:cs="Arial"/>
              </w:rPr>
              <w:t>begin</w:t>
            </w:r>
            <w:r w:rsidRPr="009151DA">
              <w:rPr>
                <w:rFonts w:ascii="Arial" w:hAnsi="Arial" w:cs="Arial"/>
                <w:spacing w:val="33"/>
                <w:w w:val="99"/>
              </w:rPr>
              <w:t xml:space="preserve"> </w:t>
            </w:r>
            <w:r w:rsidRPr="009151DA">
              <w:rPr>
                <w:rFonts w:ascii="Arial" w:hAnsi="Arial" w:cs="Arial"/>
                <w:spacing w:val="-1"/>
              </w:rPr>
              <w:t>architecture</w:t>
            </w:r>
            <w:r w:rsidRPr="009151DA">
              <w:rPr>
                <w:rFonts w:ascii="Arial" w:hAnsi="Arial" w:cs="Arial"/>
                <w:spacing w:val="-21"/>
              </w:rPr>
              <w:t xml:space="preserve"> </w:t>
            </w:r>
            <w:r w:rsidRPr="009151DA">
              <w:rPr>
                <w:rFonts w:ascii="Arial" w:hAnsi="Arial" w:cs="Arial"/>
                <w:spacing w:val="-1"/>
              </w:rPr>
              <w:t>development.</w:t>
            </w:r>
          </w:p>
          <w:p w14:paraId="757C5BC1" w14:textId="77777777" w:rsidR="007951F2" w:rsidRPr="009151DA" w:rsidRDefault="007951F2" w:rsidP="00801178">
            <w:pPr>
              <w:pStyle w:val="TableParagraph"/>
              <w:ind w:left="167" w:right="168"/>
              <w:jc w:val="center"/>
              <w:rPr>
                <w:rFonts w:ascii="Arial" w:eastAsia="Times New Roman" w:hAnsi="Arial" w:cs="Arial"/>
              </w:rPr>
            </w:pPr>
            <w:r w:rsidRPr="009151DA">
              <w:rPr>
                <w:rFonts w:ascii="Arial" w:hAnsi="Arial" w:cs="Arial"/>
                <w:spacing w:val="-1"/>
              </w:rPr>
              <w:t>Relevant</w:t>
            </w:r>
            <w:r w:rsidRPr="009151DA">
              <w:rPr>
                <w:rFonts w:ascii="Arial" w:hAnsi="Arial" w:cs="Arial"/>
                <w:spacing w:val="-13"/>
              </w:rPr>
              <w:t xml:space="preserve"> </w:t>
            </w:r>
            <w:r w:rsidRPr="009151DA">
              <w:rPr>
                <w:rFonts w:ascii="Arial" w:hAnsi="Arial" w:cs="Arial"/>
              </w:rPr>
              <w:t>Environments</w:t>
            </w:r>
            <w:r w:rsidRPr="009151DA">
              <w:rPr>
                <w:rFonts w:ascii="Arial" w:hAnsi="Arial" w:cs="Arial"/>
                <w:spacing w:val="-13"/>
              </w:rPr>
              <w:t xml:space="preserve"> </w:t>
            </w:r>
            <w:r w:rsidRPr="009151DA">
              <w:rPr>
                <w:rFonts w:ascii="Arial" w:hAnsi="Arial" w:cs="Arial"/>
              </w:rPr>
              <w:t>defined</w:t>
            </w:r>
            <w:r w:rsidRPr="009151DA">
              <w:rPr>
                <w:rFonts w:ascii="Arial" w:hAnsi="Arial" w:cs="Arial"/>
                <w:spacing w:val="25"/>
                <w:w w:val="99"/>
              </w:rPr>
              <w:t xml:space="preserve"> </w:t>
            </w:r>
            <w:r w:rsidRPr="009151DA">
              <w:rPr>
                <w:rFonts w:ascii="Arial" w:hAnsi="Arial" w:cs="Arial"/>
                <w:spacing w:val="-1"/>
              </w:rPr>
              <w:t>and</w:t>
            </w:r>
            <w:r w:rsidRPr="009151DA">
              <w:rPr>
                <w:rFonts w:ascii="Arial" w:hAnsi="Arial" w:cs="Arial"/>
                <w:spacing w:val="-5"/>
              </w:rPr>
              <w:t xml:space="preserve"> </w:t>
            </w:r>
            <w:r w:rsidRPr="009151DA">
              <w:rPr>
                <w:rFonts w:ascii="Arial" w:hAnsi="Arial" w:cs="Arial"/>
                <w:spacing w:val="-1"/>
              </w:rPr>
              <w:t>performance</w:t>
            </w:r>
            <w:r w:rsidRPr="009151DA">
              <w:rPr>
                <w:rFonts w:ascii="Arial" w:hAnsi="Arial" w:cs="Arial"/>
                <w:spacing w:val="-6"/>
              </w:rPr>
              <w:t xml:space="preserve"> </w:t>
            </w:r>
            <w:r w:rsidRPr="009151DA">
              <w:rPr>
                <w:rFonts w:ascii="Arial" w:hAnsi="Arial" w:cs="Arial"/>
                <w:spacing w:val="1"/>
              </w:rPr>
              <w:t>in</w:t>
            </w:r>
            <w:r w:rsidRPr="009151DA">
              <w:rPr>
                <w:rFonts w:ascii="Arial" w:hAnsi="Arial" w:cs="Arial"/>
                <w:spacing w:val="-7"/>
              </w:rPr>
              <w:t xml:space="preserve"> </w:t>
            </w:r>
            <w:r w:rsidRPr="009151DA">
              <w:rPr>
                <w:rFonts w:ascii="Arial" w:hAnsi="Arial" w:cs="Arial"/>
                <w:spacing w:val="-1"/>
              </w:rPr>
              <w:t>this</w:t>
            </w:r>
            <w:r w:rsidRPr="009151DA">
              <w:rPr>
                <w:rFonts w:ascii="Arial" w:hAnsi="Arial" w:cs="Arial"/>
                <w:spacing w:val="25"/>
                <w:w w:val="99"/>
              </w:rPr>
              <w:t xml:space="preserve"> </w:t>
            </w:r>
            <w:r w:rsidRPr="009151DA">
              <w:rPr>
                <w:rFonts w:ascii="Arial" w:hAnsi="Arial" w:cs="Arial"/>
                <w:spacing w:val="-1"/>
              </w:rPr>
              <w:t>environment</w:t>
            </w:r>
            <w:r w:rsidRPr="009151DA">
              <w:rPr>
                <w:rFonts w:ascii="Arial" w:hAnsi="Arial" w:cs="Arial"/>
                <w:spacing w:val="-19"/>
              </w:rPr>
              <w:t xml:space="preserve"> </w:t>
            </w:r>
            <w:r w:rsidRPr="009151DA">
              <w:rPr>
                <w:rFonts w:ascii="Arial" w:hAnsi="Arial" w:cs="Arial"/>
              </w:rPr>
              <w:t>predicted.</w:t>
            </w:r>
          </w:p>
        </w:tc>
        <w:tc>
          <w:tcPr>
            <w:tcW w:w="1948" w:type="dxa"/>
            <w:tcBorders>
              <w:top w:val="single" w:sz="5" w:space="0" w:color="000000"/>
              <w:left w:val="single" w:sz="5" w:space="0" w:color="000000"/>
              <w:bottom w:val="single" w:sz="5" w:space="0" w:color="000000"/>
              <w:right w:val="single" w:sz="5" w:space="0" w:color="000000"/>
            </w:tcBorders>
          </w:tcPr>
          <w:p w14:paraId="3ED8F433" w14:textId="77777777" w:rsidR="007951F2" w:rsidRPr="009151DA" w:rsidRDefault="007951F2" w:rsidP="00801178">
            <w:pPr>
              <w:pStyle w:val="TableParagraph"/>
              <w:ind w:left="274" w:right="274"/>
              <w:jc w:val="center"/>
              <w:rPr>
                <w:rFonts w:ascii="Arial" w:eastAsia="Times New Roman" w:hAnsi="Arial" w:cs="Arial"/>
              </w:rPr>
            </w:pPr>
            <w:r w:rsidRPr="009151DA">
              <w:rPr>
                <w:rFonts w:ascii="Arial" w:hAnsi="Arial" w:cs="Arial"/>
                <w:spacing w:val="-1"/>
              </w:rPr>
              <w:t>Documented</w:t>
            </w:r>
            <w:r w:rsidRPr="009151DA">
              <w:rPr>
                <w:rFonts w:ascii="Arial" w:hAnsi="Arial" w:cs="Arial"/>
                <w:spacing w:val="-12"/>
              </w:rPr>
              <w:t xml:space="preserve"> </w:t>
            </w:r>
            <w:r w:rsidRPr="009151DA">
              <w:rPr>
                <w:rFonts w:ascii="Arial" w:hAnsi="Arial" w:cs="Arial"/>
                <w:spacing w:val="-1"/>
              </w:rPr>
              <w:t>test</w:t>
            </w:r>
            <w:r w:rsidRPr="009151DA">
              <w:rPr>
                <w:rFonts w:ascii="Arial" w:hAnsi="Arial" w:cs="Arial"/>
                <w:spacing w:val="29"/>
                <w:w w:val="99"/>
              </w:rPr>
              <w:t xml:space="preserve"> </w:t>
            </w:r>
            <w:r w:rsidRPr="009151DA">
              <w:rPr>
                <w:rFonts w:ascii="Arial" w:hAnsi="Arial" w:cs="Arial"/>
                <w:spacing w:val="-1"/>
              </w:rPr>
              <w:t>performance</w:t>
            </w:r>
            <w:r w:rsidRPr="009151DA">
              <w:rPr>
                <w:rFonts w:ascii="Arial" w:hAnsi="Arial" w:cs="Arial"/>
                <w:spacing w:val="27"/>
                <w:w w:val="99"/>
              </w:rPr>
              <w:t xml:space="preserve"> </w:t>
            </w:r>
            <w:r w:rsidRPr="009151DA">
              <w:rPr>
                <w:rFonts w:ascii="Arial" w:hAnsi="Arial" w:cs="Arial"/>
                <w:spacing w:val="-1"/>
              </w:rPr>
              <w:t>demonstrating</w:t>
            </w:r>
            <w:r w:rsidRPr="009151DA">
              <w:rPr>
                <w:rFonts w:ascii="Arial" w:hAnsi="Arial" w:cs="Arial"/>
                <w:spacing w:val="22"/>
                <w:w w:val="99"/>
              </w:rPr>
              <w:t xml:space="preserve"> </w:t>
            </w:r>
            <w:r w:rsidRPr="009151DA">
              <w:rPr>
                <w:rFonts w:ascii="Arial" w:hAnsi="Arial" w:cs="Arial"/>
                <w:spacing w:val="-1"/>
              </w:rPr>
              <w:t>agreement</w:t>
            </w:r>
            <w:r w:rsidRPr="009151DA">
              <w:rPr>
                <w:rFonts w:ascii="Arial" w:hAnsi="Arial" w:cs="Arial"/>
                <w:spacing w:val="-10"/>
              </w:rPr>
              <w:t xml:space="preserve"> </w:t>
            </w:r>
            <w:r w:rsidRPr="009151DA">
              <w:rPr>
                <w:rFonts w:ascii="Arial" w:hAnsi="Arial" w:cs="Arial"/>
                <w:spacing w:val="-1"/>
              </w:rPr>
              <w:t>with</w:t>
            </w:r>
            <w:r w:rsidRPr="009151DA">
              <w:rPr>
                <w:rFonts w:ascii="Arial" w:hAnsi="Arial" w:cs="Arial"/>
                <w:spacing w:val="28"/>
                <w:w w:val="99"/>
              </w:rPr>
              <w:t xml:space="preserve"> </w:t>
            </w:r>
            <w:r w:rsidRPr="009151DA">
              <w:rPr>
                <w:rFonts w:ascii="Arial" w:hAnsi="Arial" w:cs="Arial"/>
                <w:spacing w:val="-1"/>
              </w:rPr>
              <w:t>analytical</w:t>
            </w:r>
            <w:r w:rsidRPr="009151DA">
              <w:rPr>
                <w:rFonts w:ascii="Arial" w:hAnsi="Arial" w:cs="Arial"/>
                <w:spacing w:val="26"/>
                <w:w w:val="99"/>
              </w:rPr>
              <w:t xml:space="preserve"> </w:t>
            </w:r>
            <w:r w:rsidRPr="009151DA">
              <w:rPr>
                <w:rFonts w:ascii="Arial" w:hAnsi="Arial" w:cs="Arial"/>
                <w:spacing w:val="-1"/>
              </w:rPr>
              <w:t>predictions.</w:t>
            </w:r>
          </w:p>
          <w:p w14:paraId="241D1063" w14:textId="77777777" w:rsidR="007951F2" w:rsidRPr="009151DA" w:rsidRDefault="007951F2" w:rsidP="00801178">
            <w:pPr>
              <w:pStyle w:val="TableParagraph"/>
              <w:ind w:left="104" w:right="104" w:hanging="2"/>
              <w:jc w:val="center"/>
              <w:rPr>
                <w:rFonts w:ascii="Arial" w:eastAsia="Times New Roman" w:hAnsi="Arial" w:cs="Arial"/>
              </w:rPr>
            </w:pPr>
            <w:r w:rsidRPr="009151DA">
              <w:rPr>
                <w:rFonts w:ascii="Arial" w:hAnsi="Arial" w:cs="Arial"/>
                <w:spacing w:val="-1"/>
              </w:rPr>
              <w:t>Documented</w:t>
            </w:r>
            <w:r w:rsidRPr="009151DA">
              <w:rPr>
                <w:rFonts w:ascii="Arial" w:hAnsi="Arial" w:cs="Arial"/>
                <w:spacing w:val="27"/>
                <w:w w:val="99"/>
              </w:rPr>
              <w:t xml:space="preserve"> </w:t>
            </w:r>
            <w:r w:rsidRPr="009151DA">
              <w:rPr>
                <w:rFonts w:ascii="Arial" w:hAnsi="Arial" w:cs="Arial"/>
                <w:spacing w:val="-1"/>
              </w:rPr>
              <w:t>definition</w:t>
            </w:r>
            <w:r w:rsidRPr="009151DA">
              <w:rPr>
                <w:rFonts w:ascii="Arial" w:hAnsi="Arial" w:cs="Arial"/>
                <w:spacing w:val="-10"/>
              </w:rPr>
              <w:t xml:space="preserve"> </w:t>
            </w:r>
            <w:r w:rsidRPr="009151DA">
              <w:rPr>
                <w:rFonts w:ascii="Arial" w:hAnsi="Arial" w:cs="Arial"/>
              </w:rPr>
              <w:t>of</w:t>
            </w:r>
            <w:r w:rsidRPr="009151DA">
              <w:rPr>
                <w:rFonts w:ascii="Arial" w:hAnsi="Arial" w:cs="Arial"/>
                <w:spacing w:val="-9"/>
              </w:rPr>
              <w:t xml:space="preserve"> </w:t>
            </w:r>
            <w:r w:rsidRPr="009151DA">
              <w:rPr>
                <w:rFonts w:ascii="Arial" w:hAnsi="Arial" w:cs="Arial"/>
              </w:rPr>
              <w:t>relevant</w:t>
            </w:r>
            <w:r w:rsidRPr="009151DA">
              <w:rPr>
                <w:rFonts w:ascii="Arial" w:hAnsi="Arial" w:cs="Arial"/>
                <w:spacing w:val="28"/>
                <w:w w:val="99"/>
              </w:rPr>
              <w:t xml:space="preserve"> </w:t>
            </w:r>
            <w:r w:rsidRPr="009151DA">
              <w:rPr>
                <w:rFonts w:ascii="Arial" w:hAnsi="Arial" w:cs="Arial"/>
                <w:spacing w:val="-1"/>
              </w:rPr>
              <w:t>environment.</w:t>
            </w:r>
          </w:p>
        </w:tc>
      </w:tr>
      <w:tr w:rsidR="007951F2" w:rsidRPr="009151DA" w14:paraId="76486ED2" w14:textId="77777777" w:rsidTr="00801178">
        <w:trPr>
          <w:trHeight w:hRule="exact" w:val="5214"/>
        </w:trPr>
        <w:tc>
          <w:tcPr>
            <w:tcW w:w="630"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4B32A8EB" w14:textId="77777777" w:rsidR="007951F2" w:rsidRPr="009151DA" w:rsidRDefault="007951F2" w:rsidP="00801178">
            <w:pPr>
              <w:pStyle w:val="TableParagraph"/>
              <w:spacing w:line="227" w:lineRule="exact"/>
              <w:ind w:left="248" w:right="249"/>
              <w:jc w:val="center"/>
              <w:rPr>
                <w:rFonts w:ascii="Arial" w:hAnsi="Arial" w:cs="Arial"/>
                <w:b/>
                <w:color w:val="FFFFFF" w:themeColor="background1"/>
              </w:rPr>
            </w:pPr>
            <w:r w:rsidRPr="009151DA">
              <w:rPr>
                <w:rFonts w:ascii="Arial" w:hAnsi="Arial" w:cs="Arial"/>
                <w:b/>
                <w:color w:val="FFFFFF" w:themeColor="background1"/>
              </w:rPr>
              <w:t>5</w:t>
            </w:r>
          </w:p>
        </w:tc>
        <w:tc>
          <w:tcPr>
            <w:tcW w:w="1890" w:type="dxa"/>
            <w:tcBorders>
              <w:top w:val="single" w:sz="5" w:space="0" w:color="000000"/>
              <w:left w:val="single" w:sz="5" w:space="0" w:color="000000"/>
              <w:bottom w:val="single" w:sz="5" w:space="0" w:color="000000"/>
              <w:right w:val="single" w:sz="5" w:space="0" w:color="000000"/>
            </w:tcBorders>
          </w:tcPr>
          <w:p w14:paraId="718726C5" w14:textId="77777777" w:rsidR="007951F2" w:rsidRPr="009151DA" w:rsidRDefault="007951F2" w:rsidP="00801178">
            <w:pPr>
              <w:pStyle w:val="TableParagraph"/>
              <w:ind w:left="183" w:right="186" w:firstLine="1"/>
              <w:jc w:val="center"/>
              <w:rPr>
                <w:rFonts w:ascii="Arial" w:hAnsi="Arial" w:cs="Arial"/>
                <w:spacing w:val="-1"/>
              </w:rPr>
            </w:pPr>
            <w:r w:rsidRPr="009151DA">
              <w:rPr>
                <w:rFonts w:ascii="Arial" w:hAnsi="Arial" w:cs="Arial"/>
                <w:spacing w:val="-1"/>
              </w:rPr>
              <w:t>Component</w:t>
            </w:r>
            <w:r w:rsidRPr="009151DA">
              <w:rPr>
                <w:rFonts w:ascii="Arial" w:hAnsi="Arial" w:cs="Arial"/>
                <w:spacing w:val="24"/>
                <w:w w:val="99"/>
              </w:rPr>
              <w:t xml:space="preserve"> </w:t>
            </w:r>
            <w:r w:rsidRPr="009151DA">
              <w:rPr>
                <w:rFonts w:ascii="Arial" w:hAnsi="Arial" w:cs="Arial"/>
              </w:rPr>
              <w:t>and/or</w:t>
            </w:r>
            <w:r w:rsidRPr="009151DA">
              <w:rPr>
                <w:rFonts w:ascii="Arial" w:hAnsi="Arial" w:cs="Arial"/>
                <w:spacing w:val="1"/>
                <w:w w:val="99"/>
              </w:rPr>
              <w:t xml:space="preserve"> </w:t>
            </w:r>
            <w:r w:rsidRPr="009151DA">
              <w:rPr>
                <w:rFonts w:ascii="Arial" w:hAnsi="Arial" w:cs="Arial"/>
              </w:rPr>
              <w:t>breadboard</w:t>
            </w:r>
            <w:r w:rsidRPr="009151DA">
              <w:rPr>
                <w:rFonts w:ascii="Arial" w:hAnsi="Arial" w:cs="Arial"/>
                <w:spacing w:val="21"/>
                <w:w w:val="99"/>
              </w:rPr>
              <w:t xml:space="preserve"> </w:t>
            </w:r>
            <w:r w:rsidRPr="009151DA">
              <w:rPr>
                <w:rFonts w:ascii="Arial" w:hAnsi="Arial" w:cs="Arial"/>
                <w:spacing w:val="-1"/>
              </w:rPr>
              <w:t>validation</w:t>
            </w:r>
            <w:r w:rsidRPr="009151DA">
              <w:rPr>
                <w:rFonts w:ascii="Arial" w:hAnsi="Arial" w:cs="Arial"/>
                <w:spacing w:val="-11"/>
              </w:rPr>
              <w:t xml:space="preserve"> </w:t>
            </w:r>
            <w:r w:rsidRPr="009151DA">
              <w:rPr>
                <w:rFonts w:ascii="Arial" w:hAnsi="Arial" w:cs="Arial"/>
                <w:spacing w:val="1"/>
              </w:rPr>
              <w:t>in</w:t>
            </w:r>
            <w:r w:rsidRPr="009151DA">
              <w:rPr>
                <w:rFonts w:ascii="Arial" w:hAnsi="Arial" w:cs="Arial"/>
                <w:spacing w:val="26"/>
                <w:w w:val="99"/>
              </w:rPr>
              <w:t xml:space="preserve"> </w:t>
            </w:r>
            <w:r w:rsidRPr="009151DA">
              <w:rPr>
                <w:rFonts w:ascii="Arial" w:hAnsi="Arial" w:cs="Arial"/>
                <w:spacing w:val="-1"/>
              </w:rPr>
              <w:t>relevant</w:t>
            </w:r>
            <w:r w:rsidRPr="009151DA">
              <w:rPr>
                <w:rFonts w:ascii="Arial" w:hAnsi="Arial" w:cs="Arial"/>
                <w:spacing w:val="23"/>
                <w:w w:val="99"/>
              </w:rPr>
              <w:t xml:space="preserve"> </w:t>
            </w:r>
            <w:r w:rsidRPr="009151DA">
              <w:rPr>
                <w:rFonts w:ascii="Arial" w:hAnsi="Arial" w:cs="Arial"/>
                <w:spacing w:val="-1"/>
                <w:w w:val="95"/>
              </w:rPr>
              <w:t>environment.</w:t>
            </w:r>
          </w:p>
        </w:tc>
        <w:tc>
          <w:tcPr>
            <w:tcW w:w="2268" w:type="dxa"/>
            <w:tcBorders>
              <w:top w:val="single" w:sz="5" w:space="0" w:color="000000"/>
              <w:left w:val="single" w:sz="5" w:space="0" w:color="000000"/>
              <w:bottom w:val="single" w:sz="5" w:space="0" w:color="000000"/>
              <w:right w:val="single" w:sz="5" w:space="0" w:color="000000"/>
            </w:tcBorders>
          </w:tcPr>
          <w:p w14:paraId="68E746E1" w14:textId="77777777" w:rsidR="007951F2" w:rsidRPr="009151DA" w:rsidRDefault="007951F2" w:rsidP="00801178">
            <w:pPr>
              <w:pStyle w:val="TableParagraph"/>
              <w:ind w:left="135" w:right="137" w:firstLine="2"/>
              <w:jc w:val="center"/>
              <w:rPr>
                <w:rFonts w:ascii="Arial" w:eastAsia="Times New Roman" w:hAnsi="Arial" w:cs="Arial"/>
              </w:rPr>
            </w:pPr>
            <w:r w:rsidRPr="009151DA">
              <w:rPr>
                <w:rFonts w:ascii="Arial" w:hAnsi="Arial" w:cs="Arial"/>
              </w:rPr>
              <w:t>A</w:t>
            </w:r>
            <w:r w:rsidRPr="009151DA">
              <w:rPr>
                <w:rFonts w:ascii="Arial" w:hAnsi="Arial" w:cs="Arial"/>
                <w:spacing w:val="-7"/>
              </w:rPr>
              <w:t xml:space="preserve"> </w:t>
            </w:r>
            <w:r w:rsidRPr="009151DA">
              <w:rPr>
                <w:rFonts w:ascii="Arial" w:hAnsi="Arial" w:cs="Arial"/>
                <w:spacing w:val="-1"/>
              </w:rPr>
              <w:t>medium</w:t>
            </w:r>
            <w:r w:rsidRPr="009151DA">
              <w:rPr>
                <w:rFonts w:ascii="Arial" w:hAnsi="Arial" w:cs="Arial"/>
                <w:spacing w:val="-6"/>
              </w:rPr>
              <w:t xml:space="preserve"> </w:t>
            </w:r>
            <w:r w:rsidRPr="009151DA">
              <w:rPr>
                <w:rFonts w:ascii="Arial" w:hAnsi="Arial" w:cs="Arial"/>
                <w:spacing w:val="-1"/>
              </w:rPr>
              <w:t>fidelity</w:t>
            </w:r>
            <w:r w:rsidRPr="009151DA">
              <w:rPr>
                <w:rFonts w:ascii="Arial" w:hAnsi="Arial" w:cs="Arial"/>
                <w:spacing w:val="23"/>
                <w:w w:val="99"/>
              </w:rPr>
              <w:t xml:space="preserve"> </w:t>
            </w:r>
            <w:r w:rsidRPr="009151DA">
              <w:rPr>
                <w:rFonts w:ascii="Arial" w:hAnsi="Arial" w:cs="Arial"/>
                <w:spacing w:val="-1"/>
              </w:rPr>
              <w:t>system/component</w:t>
            </w:r>
            <w:r w:rsidRPr="009151DA">
              <w:rPr>
                <w:rFonts w:ascii="Arial" w:hAnsi="Arial" w:cs="Arial"/>
                <w:spacing w:val="-24"/>
              </w:rPr>
              <w:t xml:space="preserve"> </w:t>
            </w:r>
            <w:proofErr w:type="spellStart"/>
            <w:r w:rsidRPr="009151DA">
              <w:rPr>
                <w:rFonts w:ascii="Arial" w:hAnsi="Arial" w:cs="Arial"/>
              </w:rPr>
              <w:t>brassboard</w:t>
            </w:r>
            <w:proofErr w:type="spellEnd"/>
            <w:r w:rsidRPr="009151DA">
              <w:rPr>
                <w:rFonts w:ascii="Arial" w:hAnsi="Arial" w:cs="Arial"/>
                <w:spacing w:val="25"/>
                <w:w w:val="99"/>
              </w:rPr>
              <w:t xml:space="preserve"> </w:t>
            </w:r>
            <w:r w:rsidRPr="009151DA">
              <w:rPr>
                <w:rFonts w:ascii="Arial" w:hAnsi="Arial" w:cs="Arial"/>
                <w:spacing w:val="-1"/>
              </w:rPr>
              <w:t>is</w:t>
            </w:r>
            <w:r w:rsidRPr="009151DA">
              <w:rPr>
                <w:rFonts w:ascii="Arial" w:hAnsi="Arial" w:cs="Arial"/>
                <w:spacing w:val="-5"/>
              </w:rPr>
              <w:t xml:space="preserve"> </w:t>
            </w:r>
            <w:r w:rsidRPr="009151DA">
              <w:rPr>
                <w:rFonts w:ascii="Arial" w:hAnsi="Arial" w:cs="Arial"/>
                <w:spacing w:val="-1"/>
              </w:rPr>
              <w:t>built</w:t>
            </w:r>
            <w:r w:rsidRPr="009151DA">
              <w:rPr>
                <w:rFonts w:ascii="Arial" w:hAnsi="Arial" w:cs="Arial"/>
                <w:spacing w:val="-5"/>
              </w:rPr>
              <w:t xml:space="preserve"> </w:t>
            </w:r>
            <w:r w:rsidRPr="009151DA">
              <w:rPr>
                <w:rFonts w:ascii="Arial" w:hAnsi="Arial" w:cs="Arial"/>
              </w:rPr>
              <w:t>and</w:t>
            </w:r>
            <w:r w:rsidRPr="009151DA">
              <w:rPr>
                <w:rFonts w:ascii="Arial" w:hAnsi="Arial" w:cs="Arial"/>
                <w:spacing w:val="-3"/>
              </w:rPr>
              <w:t xml:space="preserve"> </w:t>
            </w:r>
            <w:r w:rsidRPr="009151DA">
              <w:rPr>
                <w:rFonts w:ascii="Arial" w:hAnsi="Arial" w:cs="Arial"/>
              </w:rPr>
              <w:t>operated</w:t>
            </w:r>
            <w:r w:rsidRPr="009151DA">
              <w:rPr>
                <w:rFonts w:ascii="Arial" w:hAnsi="Arial" w:cs="Arial"/>
                <w:spacing w:val="-3"/>
              </w:rPr>
              <w:t xml:space="preserve"> </w:t>
            </w:r>
            <w:r w:rsidRPr="009151DA">
              <w:rPr>
                <w:rFonts w:ascii="Arial" w:hAnsi="Arial" w:cs="Arial"/>
                <w:spacing w:val="-1"/>
              </w:rPr>
              <w:t>to</w:t>
            </w:r>
            <w:r w:rsidRPr="009151DA">
              <w:rPr>
                <w:rFonts w:ascii="Arial" w:hAnsi="Arial" w:cs="Arial"/>
                <w:spacing w:val="24"/>
                <w:w w:val="99"/>
              </w:rPr>
              <w:t xml:space="preserve"> </w:t>
            </w:r>
            <w:r w:rsidRPr="009151DA">
              <w:rPr>
                <w:rFonts w:ascii="Arial" w:hAnsi="Arial" w:cs="Arial"/>
                <w:spacing w:val="-1"/>
              </w:rPr>
              <w:t>demonstrate</w:t>
            </w:r>
            <w:r w:rsidRPr="009151DA">
              <w:rPr>
                <w:rFonts w:ascii="Arial" w:hAnsi="Arial" w:cs="Arial"/>
                <w:spacing w:val="-16"/>
              </w:rPr>
              <w:t xml:space="preserve"> </w:t>
            </w:r>
            <w:r w:rsidRPr="009151DA">
              <w:rPr>
                <w:rFonts w:ascii="Arial" w:hAnsi="Arial" w:cs="Arial"/>
              </w:rPr>
              <w:t>overall</w:t>
            </w:r>
            <w:r w:rsidRPr="009151DA">
              <w:rPr>
                <w:rFonts w:ascii="Arial" w:hAnsi="Arial" w:cs="Arial"/>
                <w:spacing w:val="27"/>
                <w:w w:val="99"/>
              </w:rPr>
              <w:t xml:space="preserve"> </w:t>
            </w:r>
            <w:r w:rsidRPr="009151DA">
              <w:rPr>
                <w:rFonts w:ascii="Arial" w:hAnsi="Arial" w:cs="Arial"/>
                <w:spacing w:val="-1"/>
              </w:rPr>
              <w:t>performance</w:t>
            </w:r>
            <w:r w:rsidRPr="009151DA">
              <w:rPr>
                <w:rFonts w:ascii="Arial" w:hAnsi="Arial" w:cs="Arial"/>
                <w:spacing w:val="-7"/>
              </w:rPr>
              <w:t xml:space="preserve"> </w:t>
            </w:r>
            <w:r w:rsidRPr="009151DA">
              <w:rPr>
                <w:rFonts w:ascii="Arial" w:hAnsi="Arial" w:cs="Arial"/>
                <w:spacing w:val="1"/>
              </w:rPr>
              <w:t>in</w:t>
            </w:r>
            <w:r w:rsidRPr="009151DA">
              <w:rPr>
                <w:rFonts w:ascii="Arial" w:hAnsi="Arial" w:cs="Arial"/>
                <w:spacing w:val="-8"/>
              </w:rPr>
              <w:t xml:space="preserve"> </w:t>
            </w:r>
            <w:r w:rsidRPr="009151DA">
              <w:rPr>
                <w:rFonts w:ascii="Arial" w:hAnsi="Arial" w:cs="Arial"/>
              </w:rPr>
              <w:t>a</w:t>
            </w:r>
            <w:r w:rsidRPr="009151DA">
              <w:rPr>
                <w:rFonts w:ascii="Arial" w:hAnsi="Arial" w:cs="Arial"/>
                <w:spacing w:val="-7"/>
              </w:rPr>
              <w:t xml:space="preserve"> </w:t>
            </w:r>
            <w:r w:rsidRPr="009151DA">
              <w:rPr>
                <w:rFonts w:ascii="Arial" w:hAnsi="Arial" w:cs="Arial"/>
                <w:spacing w:val="-1"/>
              </w:rPr>
              <w:t>simulated</w:t>
            </w:r>
            <w:r w:rsidRPr="009151DA">
              <w:rPr>
                <w:rFonts w:ascii="Arial" w:hAnsi="Arial" w:cs="Arial"/>
                <w:spacing w:val="29"/>
                <w:w w:val="99"/>
              </w:rPr>
              <w:t xml:space="preserve"> </w:t>
            </w:r>
            <w:r w:rsidRPr="009151DA">
              <w:rPr>
                <w:rFonts w:ascii="Arial" w:hAnsi="Arial" w:cs="Arial"/>
                <w:spacing w:val="-1"/>
              </w:rPr>
              <w:t>operational</w:t>
            </w:r>
            <w:r w:rsidRPr="009151DA">
              <w:rPr>
                <w:rFonts w:ascii="Arial" w:hAnsi="Arial" w:cs="Arial"/>
                <w:spacing w:val="-12"/>
              </w:rPr>
              <w:t xml:space="preserve"> </w:t>
            </w:r>
            <w:r w:rsidRPr="009151DA">
              <w:rPr>
                <w:rFonts w:ascii="Arial" w:hAnsi="Arial" w:cs="Arial"/>
                <w:spacing w:val="-1"/>
              </w:rPr>
              <w:t>environment</w:t>
            </w:r>
            <w:r w:rsidRPr="009151DA">
              <w:rPr>
                <w:rFonts w:ascii="Arial" w:hAnsi="Arial" w:cs="Arial"/>
                <w:spacing w:val="-9"/>
              </w:rPr>
              <w:t xml:space="preserve"> </w:t>
            </w:r>
            <w:r w:rsidRPr="009151DA">
              <w:rPr>
                <w:rFonts w:ascii="Arial" w:hAnsi="Arial" w:cs="Arial"/>
                <w:spacing w:val="-1"/>
              </w:rPr>
              <w:t>with</w:t>
            </w:r>
            <w:r w:rsidRPr="009151DA">
              <w:rPr>
                <w:rFonts w:ascii="Arial" w:hAnsi="Arial" w:cs="Arial"/>
                <w:spacing w:val="37"/>
                <w:w w:val="99"/>
              </w:rPr>
              <w:t xml:space="preserve"> </w:t>
            </w:r>
            <w:r w:rsidRPr="009151DA">
              <w:rPr>
                <w:rFonts w:ascii="Arial" w:hAnsi="Arial" w:cs="Arial"/>
                <w:spacing w:val="-1"/>
              </w:rPr>
              <w:t>realistic</w:t>
            </w:r>
            <w:r w:rsidRPr="009151DA">
              <w:rPr>
                <w:rFonts w:ascii="Arial" w:hAnsi="Arial" w:cs="Arial"/>
                <w:spacing w:val="-8"/>
              </w:rPr>
              <w:t xml:space="preserve"> </w:t>
            </w:r>
            <w:r w:rsidRPr="009151DA">
              <w:rPr>
                <w:rFonts w:ascii="Arial" w:hAnsi="Arial" w:cs="Arial"/>
              </w:rPr>
              <w:t>support</w:t>
            </w:r>
            <w:r w:rsidRPr="009151DA">
              <w:rPr>
                <w:rFonts w:ascii="Arial" w:hAnsi="Arial" w:cs="Arial"/>
                <w:spacing w:val="-8"/>
              </w:rPr>
              <w:t xml:space="preserve"> </w:t>
            </w:r>
            <w:r w:rsidRPr="009151DA">
              <w:rPr>
                <w:rFonts w:ascii="Arial" w:hAnsi="Arial" w:cs="Arial"/>
                <w:spacing w:val="-1"/>
              </w:rPr>
              <w:t>elements</w:t>
            </w:r>
            <w:r w:rsidRPr="009151DA">
              <w:rPr>
                <w:rFonts w:ascii="Arial" w:hAnsi="Arial" w:cs="Arial"/>
                <w:spacing w:val="-8"/>
              </w:rPr>
              <w:t xml:space="preserve"> </w:t>
            </w:r>
            <w:r w:rsidRPr="009151DA">
              <w:rPr>
                <w:rFonts w:ascii="Arial" w:hAnsi="Arial" w:cs="Arial"/>
                <w:spacing w:val="-1"/>
              </w:rPr>
              <w:t>that</w:t>
            </w:r>
            <w:r w:rsidRPr="009151DA">
              <w:rPr>
                <w:rFonts w:ascii="Arial" w:hAnsi="Arial" w:cs="Arial"/>
                <w:spacing w:val="25"/>
                <w:w w:val="99"/>
              </w:rPr>
              <w:t xml:space="preserve"> </w:t>
            </w:r>
            <w:r w:rsidRPr="009151DA">
              <w:rPr>
                <w:rFonts w:ascii="Arial" w:hAnsi="Arial" w:cs="Arial"/>
                <w:spacing w:val="-1"/>
              </w:rPr>
              <w:t>demonstrates</w:t>
            </w:r>
            <w:r w:rsidRPr="009151DA">
              <w:rPr>
                <w:rFonts w:ascii="Arial" w:hAnsi="Arial" w:cs="Arial"/>
                <w:spacing w:val="-18"/>
              </w:rPr>
              <w:t xml:space="preserve"> </w:t>
            </w:r>
            <w:r w:rsidRPr="009151DA">
              <w:rPr>
                <w:rFonts w:ascii="Arial" w:hAnsi="Arial" w:cs="Arial"/>
                <w:spacing w:val="-1"/>
              </w:rPr>
              <w:t>overall</w:t>
            </w:r>
            <w:r w:rsidRPr="009151DA">
              <w:rPr>
                <w:rFonts w:ascii="Arial" w:hAnsi="Arial" w:cs="Arial"/>
                <w:spacing w:val="26"/>
                <w:w w:val="99"/>
              </w:rPr>
              <w:t xml:space="preserve"> </w:t>
            </w:r>
            <w:r w:rsidRPr="009151DA">
              <w:rPr>
                <w:rFonts w:ascii="Arial" w:hAnsi="Arial" w:cs="Arial"/>
                <w:spacing w:val="-1"/>
              </w:rPr>
              <w:t>performance</w:t>
            </w:r>
            <w:r w:rsidRPr="009151DA">
              <w:rPr>
                <w:rFonts w:ascii="Arial" w:hAnsi="Arial" w:cs="Arial"/>
                <w:spacing w:val="-8"/>
              </w:rPr>
              <w:t xml:space="preserve"> </w:t>
            </w:r>
            <w:r w:rsidRPr="009151DA">
              <w:rPr>
                <w:rFonts w:ascii="Arial" w:hAnsi="Arial" w:cs="Arial"/>
                <w:spacing w:val="1"/>
              </w:rPr>
              <w:t>in</w:t>
            </w:r>
            <w:r w:rsidRPr="009151DA">
              <w:rPr>
                <w:rFonts w:ascii="Arial" w:hAnsi="Arial" w:cs="Arial"/>
                <w:spacing w:val="-8"/>
              </w:rPr>
              <w:t xml:space="preserve"> </w:t>
            </w:r>
            <w:r w:rsidRPr="009151DA">
              <w:rPr>
                <w:rFonts w:ascii="Arial" w:hAnsi="Arial" w:cs="Arial"/>
                <w:spacing w:val="-1"/>
              </w:rPr>
              <w:t>critical</w:t>
            </w:r>
            <w:r w:rsidRPr="009151DA">
              <w:rPr>
                <w:rFonts w:ascii="Arial" w:hAnsi="Arial" w:cs="Arial"/>
                <w:spacing w:val="-7"/>
              </w:rPr>
              <w:t xml:space="preserve"> </w:t>
            </w:r>
            <w:r w:rsidRPr="009151DA">
              <w:rPr>
                <w:rFonts w:ascii="Arial" w:hAnsi="Arial" w:cs="Arial"/>
                <w:spacing w:val="-1"/>
              </w:rPr>
              <w:t>areas.</w:t>
            </w:r>
          </w:p>
          <w:p w14:paraId="0B971490" w14:textId="77777777" w:rsidR="007951F2" w:rsidRPr="009151DA" w:rsidRDefault="007951F2" w:rsidP="00801178">
            <w:pPr>
              <w:pStyle w:val="TableParagraph"/>
              <w:ind w:left="119" w:right="117" w:hanging="1"/>
              <w:jc w:val="center"/>
              <w:rPr>
                <w:rFonts w:ascii="Arial" w:hAnsi="Arial" w:cs="Arial"/>
              </w:rPr>
            </w:pPr>
            <w:r w:rsidRPr="009151DA">
              <w:rPr>
                <w:rFonts w:ascii="Arial" w:hAnsi="Arial" w:cs="Arial"/>
                <w:spacing w:val="-1"/>
              </w:rPr>
              <w:t>Performance</w:t>
            </w:r>
            <w:r w:rsidRPr="009151DA">
              <w:rPr>
                <w:rFonts w:ascii="Arial" w:hAnsi="Arial" w:cs="Arial"/>
                <w:spacing w:val="-11"/>
              </w:rPr>
              <w:t xml:space="preserve"> </w:t>
            </w:r>
            <w:r w:rsidRPr="009151DA">
              <w:rPr>
                <w:rFonts w:ascii="Arial" w:hAnsi="Arial" w:cs="Arial"/>
                <w:spacing w:val="-1"/>
              </w:rPr>
              <w:t>predictions</w:t>
            </w:r>
            <w:r w:rsidRPr="009151DA">
              <w:rPr>
                <w:rFonts w:ascii="Arial" w:hAnsi="Arial" w:cs="Arial"/>
                <w:spacing w:val="-12"/>
              </w:rPr>
              <w:t xml:space="preserve"> </w:t>
            </w:r>
            <w:r w:rsidRPr="009151DA">
              <w:rPr>
                <w:rFonts w:ascii="Arial" w:hAnsi="Arial" w:cs="Arial"/>
              </w:rPr>
              <w:t>are</w:t>
            </w:r>
            <w:r w:rsidRPr="009151DA">
              <w:rPr>
                <w:rFonts w:ascii="Arial" w:hAnsi="Arial" w:cs="Arial"/>
                <w:spacing w:val="35"/>
                <w:w w:val="99"/>
              </w:rPr>
              <w:t xml:space="preserve"> </w:t>
            </w:r>
            <w:r w:rsidRPr="009151DA">
              <w:rPr>
                <w:rFonts w:ascii="Arial" w:hAnsi="Arial" w:cs="Arial"/>
                <w:spacing w:val="-1"/>
              </w:rPr>
              <w:t>made</w:t>
            </w:r>
            <w:r w:rsidRPr="009151DA">
              <w:rPr>
                <w:rFonts w:ascii="Arial" w:hAnsi="Arial" w:cs="Arial"/>
                <w:spacing w:val="-8"/>
              </w:rPr>
              <w:t xml:space="preserve"> </w:t>
            </w:r>
            <w:r w:rsidRPr="009151DA">
              <w:rPr>
                <w:rFonts w:ascii="Arial" w:hAnsi="Arial" w:cs="Arial"/>
                <w:spacing w:val="-1"/>
              </w:rPr>
              <w:t>for</w:t>
            </w:r>
            <w:r w:rsidRPr="009151DA">
              <w:rPr>
                <w:rFonts w:ascii="Arial" w:hAnsi="Arial" w:cs="Arial"/>
                <w:spacing w:val="-7"/>
              </w:rPr>
              <w:t xml:space="preserve"> </w:t>
            </w:r>
            <w:r w:rsidRPr="009151DA">
              <w:rPr>
                <w:rFonts w:ascii="Arial" w:hAnsi="Arial" w:cs="Arial"/>
                <w:spacing w:val="-1"/>
              </w:rPr>
              <w:t>subsequent</w:t>
            </w:r>
            <w:r w:rsidRPr="009151DA">
              <w:rPr>
                <w:rFonts w:ascii="Arial" w:hAnsi="Arial" w:cs="Arial"/>
                <w:spacing w:val="21"/>
                <w:w w:val="99"/>
              </w:rPr>
              <w:t xml:space="preserve"> </w:t>
            </w:r>
            <w:r w:rsidRPr="009151DA">
              <w:rPr>
                <w:rFonts w:ascii="Arial" w:hAnsi="Arial" w:cs="Arial"/>
                <w:spacing w:val="-1"/>
              </w:rPr>
              <w:t>development</w:t>
            </w:r>
            <w:r w:rsidRPr="009151DA">
              <w:rPr>
                <w:rFonts w:ascii="Arial" w:hAnsi="Arial" w:cs="Arial"/>
                <w:spacing w:val="-17"/>
              </w:rPr>
              <w:t xml:space="preserve"> </w:t>
            </w:r>
            <w:r w:rsidRPr="009151DA">
              <w:rPr>
                <w:rFonts w:ascii="Arial" w:hAnsi="Arial" w:cs="Arial"/>
                <w:spacing w:val="-1"/>
              </w:rPr>
              <w:t>phases.</w:t>
            </w:r>
          </w:p>
        </w:tc>
        <w:tc>
          <w:tcPr>
            <w:tcW w:w="2880" w:type="dxa"/>
            <w:tcBorders>
              <w:top w:val="single" w:sz="5" w:space="0" w:color="000000"/>
              <w:left w:val="single" w:sz="5" w:space="0" w:color="000000"/>
              <w:bottom w:val="single" w:sz="5" w:space="0" w:color="000000"/>
              <w:right w:val="single" w:sz="5" w:space="0" w:color="000000"/>
            </w:tcBorders>
          </w:tcPr>
          <w:p w14:paraId="3DFC7E3A" w14:textId="77777777" w:rsidR="007951F2" w:rsidRPr="009151DA" w:rsidRDefault="007951F2" w:rsidP="00801178">
            <w:pPr>
              <w:pStyle w:val="TableParagraph"/>
              <w:ind w:left="116" w:right="115" w:hanging="3"/>
              <w:jc w:val="center"/>
              <w:rPr>
                <w:rFonts w:ascii="Arial" w:eastAsia="Times New Roman" w:hAnsi="Arial" w:cs="Arial"/>
              </w:rPr>
            </w:pPr>
            <w:r w:rsidRPr="009151DA">
              <w:rPr>
                <w:rFonts w:ascii="Arial" w:hAnsi="Arial" w:cs="Arial"/>
                <w:spacing w:val="-1"/>
              </w:rPr>
              <w:t>End-to-end</w:t>
            </w:r>
            <w:r w:rsidRPr="009151DA">
              <w:rPr>
                <w:rFonts w:ascii="Arial" w:hAnsi="Arial" w:cs="Arial"/>
                <w:spacing w:val="-11"/>
              </w:rPr>
              <w:t xml:space="preserve"> </w:t>
            </w:r>
            <w:r w:rsidRPr="009151DA">
              <w:rPr>
                <w:rFonts w:ascii="Arial" w:hAnsi="Arial" w:cs="Arial"/>
                <w:spacing w:val="-1"/>
              </w:rPr>
              <w:t>software</w:t>
            </w:r>
            <w:r w:rsidRPr="009151DA">
              <w:rPr>
                <w:rFonts w:ascii="Arial" w:hAnsi="Arial" w:cs="Arial"/>
                <w:spacing w:val="-11"/>
              </w:rPr>
              <w:t xml:space="preserve"> </w:t>
            </w:r>
            <w:r w:rsidRPr="009151DA">
              <w:rPr>
                <w:rFonts w:ascii="Arial" w:hAnsi="Arial" w:cs="Arial"/>
                <w:spacing w:val="-1"/>
              </w:rPr>
              <w:t>elements</w:t>
            </w:r>
            <w:r w:rsidRPr="009151DA">
              <w:rPr>
                <w:rFonts w:ascii="Arial" w:hAnsi="Arial" w:cs="Arial"/>
                <w:spacing w:val="39"/>
                <w:w w:val="99"/>
              </w:rPr>
              <w:t xml:space="preserve"> </w:t>
            </w:r>
            <w:r w:rsidRPr="009151DA">
              <w:rPr>
                <w:rFonts w:ascii="Arial" w:hAnsi="Arial" w:cs="Arial"/>
                <w:spacing w:val="-1"/>
              </w:rPr>
              <w:t>implemented</w:t>
            </w:r>
            <w:r w:rsidRPr="009151DA">
              <w:rPr>
                <w:rFonts w:ascii="Arial" w:hAnsi="Arial" w:cs="Arial"/>
                <w:spacing w:val="-8"/>
              </w:rPr>
              <w:t xml:space="preserve"> </w:t>
            </w:r>
            <w:r w:rsidRPr="009151DA">
              <w:rPr>
                <w:rFonts w:ascii="Arial" w:hAnsi="Arial" w:cs="Arial"/>
              </w:rPr>
              <w:t>and</w:t>
            </w:r>
            <w:r w:rsidRPr="009151DA">
              <w:rPr>
                <w:rFonts w:ascii="Arial" w:hAnsi="Arial" w:cs="Arial"/>
                <w:spacing w:val="-7"/>
              </w:rPr>
              <w:t xml:space="preserve"> </w:t>
            </w:r>
            <w:r w:rsidRPr="009151DA">
              <w:rPr>
                <w:rFonts w:ascii="Arial" w:hAnsi="Arial" w:cs="Arial"/>
                <w:spacing w:val="-1"/>
              </w:rPr>
              <w:t>interfaced</w:t>
            </w:r>
            <w:r w:rsidRPr="009151DA">
              <w:rPr>
                <w:rFonts w:ascii="Arial" w:hAnsi="Arial" w:cs="Arial"/>
                <w:spacing w:val="-4"/>
              </w:rPr>
              <w:t xml:space="preserve"> </w:t>
            </w:r>
            <w:r w:rsidRPr="009151DA">
              <w:rPr>
                <w:rFonts w:ascii="Arial" w:hAnsi="Arial" w:cs="Arial"/>
                <w:spacing w:val="-2"/>
              </w:rPr>
              <w:t>with</w:t>
            </w:r>
            <w:r w:rsidRPr="009151DA">
              <w:rPr>
                <w:rFonts w:ascii="Arial" w:hAnsi="Arial" w:cs="Arial"/>
                <w:spacing w:val="30"/>
                <w:w w:val="99"/>
              </w:rPr>
              <w:t xml:space="preserve"> </w:t>
            </w:r>
            <w:r w:rsidRPr="009151DA">
              <w:rPr>
                <w:rFonts w:ascii="Arial" w:hAnsi="Arial" w:cs="Arial"/>
                <w:spacing w:val="-1"/>
              </w:rPr>
              <w:t>existing</w:t>
            </w:r>
            <w:r w:rsidRPr="009151DA">
              <w:rPr>
                <w:rFonts w:ascii="Arial" w:hAnsi="Arial" w:cs="Arial"/>
                <w:spacing w:val="-24"/>
              </w:rPr>
              <w:t xml:space="preserve"> </w:t>
            </w:r>
            <w:r w:rsidRPr="009151DA">
              <w:rPr>
                <w:rFonts w:ascii="Arial" w:hAnsi="Arial" w:cs="Arial"/>
                <w:spacing w:val="-1"/>
              </w:rPr>
              <w:t>systems/simulations</w:t>
            </w:r>
            <w:r w:rsidRPr="009151DA">
              <w:rPr>
                <w:rFonts w:ascii="Arial" w:hAnsi="Arial" w:cs="Arial"/>
                <w:spacing w:val="41"/>
                <w:w w:val="99"/>
              </w:rPr>
              <w:t xml:space="preserve"> </w:t>
            </w:r>
            <w:r w:rsidRPr="009151DA">
              <w:rPr>
                <w:rFonts w:ascii="Arial" w:hAnsi="Arial" w:cs="Arial"/>
              </w:rPr>
              <w:t>conforming</w:t>
            </w:r>
            <w:r w:rsidRPr="009151DA">
              <w:rPr>
                <w:rFonts w:ascii="Arial" w:hAnsi="Arial" w:cs="Arial"/>
                <w:spacing w:val="-9"/>
              </w:rPr>
              <w:t xml:space="preserve"> </w:t>
            </w:r>
            <w:r w:rsidRPr="009151DA">
              <w:rPr>
                <w:rFonts w:ascii="Arial" w:hAnsi="Arial" w:cs="Arial"/>
                <w:spacing w:val="-1"/>
              </w:rPr>
              <w:t>to</w:t>
            </w:r>
            <w:r w:rsidRPr="009151DA">
              <w:rPr>
                <w:rFonts w:ascii="Arial" w:hAnsi="Arial" w:cs="Arial"/>
                <w:spacing w:val="-7"/>
              </w:rPr>
              <w:t xml:space="preserve"> </w:t>
            </w:r>
            <w:r w:rsidRPr="009151DA">
              <w:rPr>
                <w:rFonts w:ascii="Arial" w:hAnsi="Arial" w:cs="Arial"/>
                <w:spacing w:val="-1"/>
              </w:rPr>
              <w:t>target</w:t>
            </w:r>
            <w:r w:rsidRPr="009151DA">
              <w:rPr>
                <w:rFonts w:ascii="Arial" w:hAnsi="Arial" w:cs="Arial"/>
                <w:spacing w:val="24"/>
                <w:w w:val="99"/>
              </w:rPr>
              <w:t xml:space="preserve"> </w:t>
            </w:r>
            <w:r w:rsidRPr="009151DA">
              <w:rPr>
                <w:rFonts w:ascii="Arial" w:hAnsi="Arial" w:cs="Arial"/>
                <w:spacing w:val="-1"/>
              </w:rPr>
              <w:t>environment.</w:t>
            </w:r>
            <w:r w:rsidRPr="009151DA">
              <w:rPr>
                <w:rFonts w:ascii="Arial" w:hAnsi="Arial" w:cs="Arial"/>
                <w:spacing w:val="-19"/>
              </w:rPr>
              <w:t xml:space="preserve"> </w:t>
            </w:r>
            <w:r w:rsidRPr="009151DA">
              <w:rPr>
                <w:rFonts w:ascii="Arial" w:hAnsi="Arial" w:cs="Arial"/>
                <w:spacing w:val="-1"/>
              </w:rPr>
              <w:t>End-to-end</w:t>
            </w:r>
            <w:r w:rsidRPr="009151DA">
              <w:rPr>
                <w:rFonts w:ascii="Arial" w:hAnsi="Arial" w:cs="Arial"/>
                <w:spacing w:val="21"/>
                <w:w w:val="99"/>
              </w:rPr>
              <w:t xml:space="preserve"> </w:t>
            </w:r>
            <w:r w:rsidRPr="009151DA">
              <w:rPr>
                <w:rFonts w:ascii="Arial" w:hAnsi="Arial" w:cs="Arial"/>
                <w:spacing w:val="-1"/>
              </w:rPr>
              <w:t>software</w:t>
            </w:r>
            <w:r w:rsidRPr="009151DA">
              <w:rPr>
                <w:rFonts w:ascii="Arial" w:hAnsi="Arial" w:cs="Arial"/>
                <w:spacing w:val="-7"/>
              </w:rPr>
              <w:t xml:space="preserve"> </w:t>
            </w:r>
            <w:r w:rsidRPr="009151DA">
              <w:rPr>
                <w:rFonts w:ascii="Arial" w:hAnsi="Arial" w:cs="Arial"/>
                <w:spacing w:val="-1"/>
              </w:rPr>
              <w:t>system,</w:t>
            </w:r>
            <w:r w:rsidRPr="009151DA">
              <w:rPr>
                <w:rFonts w:ascii="Arial" w:hAnsi="Arial" w:cs="Arial"/>
                <w:spacing w:val="-5"/>
              </w:rPr>
              <w:t xml:space="preserve"> </w:t>
            </w:r>
            <w:r w:rsidRPr="009151DA">
              <w:rPr>
                <w:rFonts w:ascii="Arial" w:hAnsi="Arial" w:cs="Arial"/>
                <w:spacing w:val="-1"/>
              </w:rPr>
              <w:t>tested</w:t>
            </w:r>
            <w:r w:rsidRPr="009151DA">
              <w:rPr>
                <w:rFonts w:ascii="Arial" w:hAnsi="Arial" w:cs="Arial"/>
                <w:spacing w:val="-6"/>
              </w:rPr>
              <w:t xml:space="preserve"> </w:t>
            </w:r>
            <w:r w:rsidRPr="009151DA">
              <w:rPr>
                <w:rFonts w:ascii="Arial" w:hAnsi="Arial" w:cs="Arial"/>
                <w:spacing w:val="-1"/>
              </w:rPr>
              <w:t>in</w:t>
            </w:r>
            <w:r w:rsidRPr="009151DA">
              <w:rPr>
                <w:rFonts w:ascii="Arial" w:hAnsi="Arial" w:cs="Arial"/>
                <w:spacing w:val="28"/>
                <w:w w:val="99"/>
              </w:rPr>
              <w:t xml:space="preserve"> </w:t>
            </w:r>
            <w:r w:rsidRPr="009151DA">
              <w:rPr>
                <w:rFonts w:ascii="Arial" w:hAnsi="Arial" w:cs="Arial"/>
                <w:spacing w:val="-1"/>
              </w:rPr>
              <w:t>relevant</w:t>
            </w:r>
            <w:r w:rsidRPr="009151DA">
              <w:rPr>
                <w:rFonts w:ascii="Arial" w:hAnsi="Arial" w:cs="Arial"/>
                <w:spacing w:val="-12"/>
              </w:rPr>
              <w:t xml:space="preserve"> </w:t>
            </w:r>
            <w:r w:rsidRPr="009151DA">
              <w:rPr>
                <w:rFonts w:ascii="Arial" w:hAnsi="Arial" w:cs="Arial"/>
                <w:spacing w:val="-1"/>
              </w:rPr>
              <w:t>environment,</w:t>
            </w:r>
            <w:r w:rsidRPr="009151DA">
              <w:rPr>
                <w:rFonts w:ascii="Arial" w:hAnsi="Arial" w:cs="Arial"/>
                <w:spacing w:val="-9"/>
              </w:rPr>
              <w:t xml:space="preserve"> </w:t>
            </w:r>
            <w:r w:rsidRPr="009151DA">
              <w:rPr>
                <w:rFonts w:ascii="Arial" w:hAnsi="Arial" w:cs="Arial"/>
              </w:rPr>
              <w:t>meeting</w:t>
            </w:r>
            <w:r w:rsidRPr="009151DA">
              <w:rPr>
                <w:rFonts w:ascii="Arial" w:hAnsi="Arial" w:cs="Arial"/>
                <w:spacing w:val="25"/>
                <w:w w:val="99"/>
              </w:rPr>
              <w:t xml:space="preserve"> </w:t>
            </w:r>
            <w:r w:rsidRPr="009151DA">
              <w:rPr>
                <w:rFonts w:ascii="Arial" w:hAnsi="Arial" w:cs="Arial"/>
              </w:rPr>
              <w:t>predicted</w:t>
            </w:r>
            <w:r w:rsidRPr="009151DA">
              <w:rPr>
                <w:rFonts w:ascii="Arial" w:hAnsi="Arial" w:cs="Arial"/>
                <w:spacing w:val="-18"/>
              </w:rPr>
              <w:t xml:space="preserve"> </w:t>
            </w:r>
            <w:r w:rsidRPr="009151DA">
              <w:rPr>
                <w:rFonts w:ascii="Arial" w:hAnsi="Arial" w:cs="Arial"/>
                <w:spacing w:val="-1"/>
              </w:rPr>
              <w:t>performance.</w:t>
            </w:r>
          </w:p>
          <w:p w14:paraId="1A834D77" w14:textId="77777777" w:rsidR="007951F2" w:rsidRPr="009151DA" w:rsidRDefault="007951F2" w:rsidP="00801178">
            <w:pPr>
              <w:pStyle w:val="TableParagraph"/>
              <w:ind w:left="332" w:right="331" w:hanging="5"/>
              <w:jc w:val="center"/>
              <w:rPr>
                <w:rFonts w:ascii="Arial" w:hAnsi="Arial" w:cs="Arial"/>
                <w:spacing w:val="-1"/>
              </w:rPr>
            </w:pPr>
            <w:r w:rsidRPr="009151DA">
              <w:rPr>
                <w:rFonts w:ascii="Arial" w:hAnsi="Arial" w:cs="Arial"/>
                <w:spacing w:val="-1"/>
              </w:rPr>
              <w:t>Operational</w:t>
            </w:r>
            <w:r w:rsidRPr="009151DA">
              <w:rPr>
                <w:rFonts w:ascii="Arial" w:hAnsi="Arial" w:cs="Arial"/>
                <w:spacing w:val="-20"/>
              </w:rPr>
              <w:t xml:space="preserve"> </w:t>
            </w:r>
            <w:r w:rsidRPr="009151DA">
              <w:rPr>
                <w:rFonts w:ascii="Arial" w:hAnsi="Arial" w:cs="Arial"/>
                <w:spacing w:val="-1"/>
              </w:rPr>
              <w:t>environment</w:t>
            </w:r>
            <w:r w:rsidRPr="009151DA">
              <w:rPr>
                <w:rFonts w:ascii="Arial" w:hAnsi="Arial" w:cs="Arial"/>
                <w:spacing w:val="33"/>
                <w:w w:val="99"/>
              </w:rPr>
              <w:t xml:space="preserve"> </w:t>
            </w:r>
            <w:r w:rsidRPr="009151DA">
              <w:rPr>
                <w:rFonts w:ascii="Arial" w:hAnsi="Arial" w:cs="Arial"/>
                <w:spacing w:val="-1"/>
              </w:rPr>
              <w:t>performance</w:t>
            </w:r>
            <w:r w:rsidRPr="009151DA">
              <w:rPr>
                <w:rFonts w:ascii="Arial" w:hAnsi="Arial" w:cs="Arial"/>
                <w:spacing w:val="-19"/>
              </w:rPr>
              <w:t xml:space="preserve"> </w:t>
            </w:r>
            <w:r w:rsidRPr="009151DA">
              <w:rPr>
                <w:rFonts w:ascii="Arial" w:hAnsi="Arial" w:cs="Arial"/>
              </w:rPr>
              <w:t>predicted.</w:t>
            </w:r>
            <w:r w:rsidRPr="009151DA">
              <w:rPr>
                <w:rFonts w:ascii="Arial" w:hAnsi="Arial" w:cs="Arial"/>
                <w:spacing w:val="28"/>
                <w:w w:val="99"/>
              </w:rPr>
              <w:t xml:space="preserve"> </w:t>
            </w:r>
            <w:r w:rsidRPr="009151DA">
              <w:rPr>
                <w:rFonts w:ascii="Arial" w:hAnsi="Arial" w:cs="Arial"/>
                <w:spacing w:val="-1"/>
              </w:rPr>
              <w:t>Prototype</w:t>
            </w:r>
            <w:r w:rsidRPr="009151DA">
              <w:rPr>
                <w:rFonts w:ascii="Arial" w:hAnsi="Arial" w:cs="Arial"/>
                <w:spacing w:val="-22"/>
              </w:rPr>
              <w:t xml:space="preserve"> </w:t>
            </w:r>
            <w:r w:rsidRPr="009151DA">
              <w:rPr>
                <w:rFonts w:ascii="Arial" w:hAnsi="Arial" w:cs="Arial"/>
                <w:spacing w:val="-1"/>
              </w:rPr>
              <w:t>implementations</w:t>
            </w:r>
            <w:r w:rsidRPr="009151DA">
              <w:rPr>
                <w:rFonts w:ascii="Arial" w:hAnsi="Arial" w:cs="Arial"/>
                <w:spacing w:val="37"/>
                <w:w w:val="99"/>
              </w:rPr>
              <w:t xml:space="preserve"> </w:t>
            </w:r>
            <w:r w:rsidRPr="009151DA">
              <w:rPr>
                <w:rFonts w:ascii="Arial" w:hAnsi="Arial" w:cs="Arial"/>
              </w:rPr>
              <w:t>developed.</w:t>
            </w:r>
          </w:p>
        </w:tc>
        <w:tc>
          <w:tcPr>
            <w:tcW w:w="1948" w:type="dxa"/>
            <w:tcBorders>
              <w:top w:val="single" w:sz="5" w:space="0" w:color="000000"/>
              <w:left w:val="single" w:sz="5" w:space="0" w:color="000000"/>
              <w:bottom w:val="single" w:sz="5" w:space="0" w:color="000000"/>
              <w:right w:val="single" w:sz="5" w:space="0" w:color="000000"/>
            </w:tcBorders>
          </w:tcPr>
          <w:p w14:paraId="3A3F9244" w14:textId="77777777" w:rsidR="007951F2" w:rsidRPr="009151DA" w:rsidRDefault="007951F2" w:rsidP="00801178">
            <w:pPr>
              <w:pStyle w:val="TableParagraph"/>
              <w:ind w:left="274" w:right="274"/>
              <w:jc w:val="center"/>
              <w:rPr>
                <w:rFonts w:ascii="Arial" w:eastAsia="Times New Roman" w:hAnsi="Arial" w:cs="Arial"/>
              </w:rPr>
            </w:pPr>
            <w:r w:rsidRPr="009151DA">
              <w:rPr>
                <w:rFonts w:ascii="Arial" w:hAnsi="Arial" w:cs="Arial"/>
                <w:spacing w:val="-1"/>
              </w:rPr>
              <w:t>Documented</w:t>
            </w:r>
            <w:r w:rsidRPr="009151DA">
              <w:rPr>
                <w:rFonts w:ascii="Arial" w:hAnsi="Arial" w:cs="Arial"/>
                <w:spacing w:val="-12"/>
              </w:rPr>
              <w:t xml:space="preserve"> </w:t>
            </w:r>
            <w:r w:rsidRPr="009151DA">
              <w:rPr>
                <w:rFonts w:ascii="Arial" w:hAnsi="Arial" w:cs="Arial"/>
                <w:spacing w:val="-1"/>
              </w:rPr>
              <w:t>test</w:t>
            </w:r>
            <w:r w:rsidRPr="009151DA">
              <w:rPr>
                <w:rFonts w:ascii="Arial" w:hAnsi="Arial" w:cs="Arial"/>
                <w:spacing w:val="29"/>
                <w:w w:val="99"/>
              </w:rPr>
              <w:t xml:space="preserve"> </w:t>
            </w:r>
            <w:r w:rsidRPr="009151DA">
              <w:rPr>
                <w:rFonts w:ascii="Arial" w:hAnsi="Arial" w:cs="Arial"/>
                <w:spacing w:val="-1"/>
              </w:rPr>
              <w:t>performance</w:t>
            </w:r>
            <w:r w:rsidRPr="009151DA">
              <w:rPr>
                <w:rFonts w:ascii="Arial" w:hAnsi="Arial" w:cs="Arial"/>
                <w:spacing w:val="27"/>
                <w:w w:val="99"/>
              </w:rPr>
              <w:t xml:space="preserve"> </w:t>
            </w:r>
            <w:r w:rsidRPr="009151DA">
              <w:rPr>
                <w:rFonts w:ascii="Arial" w:hAnsi="Arial" w:cs="Arial"/>
                <w:spacing w:val="-1"/>
              </w:rPr>
              <w:t>demonstrating</w:t>
            </w:r>
            <w:r w:rsidRPr="009151DA">
              <w:rPr>
                <w:rFonts w:ascii="Arial" w:hAnsi="Arial" w:cs="Arial"/>
                <w:spacing w:val="22"/>
                <w:w w:val="99"/>
              </w:rPr>
              <w:t xml:space="preserve"> </w:t>
            </w:r>
            <w:r w:rsidRPr="009151DA">
              <w:rPr>
                <w:rFonts w:ascii="Arial" w:hAnsi="Arial" w:cs="Arial"/>
                <w:spacing w:val="-1"/>
              </w:rPr>
              <w:t>agreement</w:t>
            </w:r>
            <w:r w:rsidRPr="009151DA">
              <w:rPr>
                <w:rFonts w:ascii="Arial" w:hAnsi="Arial" w:cs="Arial"/>
                <w:spacing w:val="-10"/>
              </w:rPr>
              <w:t xml:space="preserve"> </w:t>
            </w:r>
            <w:r w:rsidRPr="009151DA">
              <w:rPr>
                <w:rFonts w:ascii="Arial" w:hAnsi="Arial" w:cs="Arial"/>
                <w:spacing w:val="-1"/>
              </w:rPr>
              <w:t>with</w:t>
            </w:r>
            <w:r w:rsidRPr="009151DA">
              <w:rPr>
                <w:rFonts w:ascii="Arial" w:hAnsi="Arial" w:cs="Arial"/>
                <w:spacing w:val="28"/>
                <w:w w:val="99"/>
              </w:rPr>
              <w:t xml:space="preserve"> </w:t>
            </w:r>
            <w:r w:rsidRPr="009151DA">
              <w:rPr>
                <w:rFonts w:ascii="Arial" w:hAnsi="Arial" w:cs="Arial"/>
                <w:spacing w:val="-1"/>
              </w:rPr>
              <w:t>analytical</w:t>
            </w:r>
            <w:r w:rsidRPr="009151DA">
              <w:rPr>
                <w:rFonts w:ascii="Arial" w:hAnsi="Arial" w:cs="Arial"/>
                <w:spacing w:val="26"/>
                <w:w w:val="99"/>
              </w:rPr>
              <w:t xml:space="preserve"> </w:t>
            </w:r>
            <w:r w:rsidRPr="009151DA">
              <w:rPr>
                <w:rFonts w:ascii="Arial" w:hAnsi="Arial" w:cs="Arial"/>
                <w:spacing w:val="-1"/>
              </w:rPr>
              <w:t>predictions.</w:t>
            </w:r>
          </w:p>
          <w:p w14:paraId="33DB11D9" w14:textId="77777777" w:rsidR="007951F2" w:rsidRPr="009151DA" w:rsidRDefault="007951F2" w:rsidP="00801178">
            <w:pPr>
              <w:pStyle w:val="TableParagraph"/>
              <w:ind w:left="274" w:right="274"/>
              <w:jc w:val="center"/>
              <w:rPr>
                <w:rFonts w:ascii="Arial" w:hAnsi="Arial" w:cs="Arial"/>
                <w:spacing w:val="-1"/>
              </w:rPr>
            </w:pPr>
            <w:r w:rsidRPr="009151DA">
              <w:rPr>
                <w:rFonts w:ascii="Arial" w:hAnsi="Arial" w:cs="Arial"/>
                <w:spacing w:val="-1"/>
              </w:rPr>
              <w:t>Documented</w:t>
            </w:r>
            <w:r w:rsidRPr="009151DA">
              <w:rPr>
                <w:rFonts w:ascii="Arial" w:hAnsi="Arial" w:cs="Arial"/>
                <w:spacing w:val="27"/>
                <w:w w:val="99"/>
              </w:rPr>
              <w:t xml:space="preserve"> </w:t>
            </w:r>
            <w:r w:rsidRPr="009151DA">
              <w:rPr>
                <w:rFonts w:ascii="Arial" w:hAnsi="Arial" w:cs="Arial"/>
                <w:spacing w:val="-1"/>
              </w:rPr>
              <w:t>definition</w:t>
            </w:r>
            <w:r w:rsidRPr="009151DA">
              <w:rPr>
                <w:rFonts w:ascii="Arial" w:hAnsi="Arial" w:cs="Arial"/>
                <w:spacing w:val="-9"/>
              </w:rPr>
              <w:t xml:space="preserve"> </w:t>
            </w:r>
            <w:r w:rsidRPr="009151DA">
              <w:rPr>
                <w:rFonts w:ascii="Arial" w:hAnsi="Arial" w:cs="Arial"/>
              </w:rPr>
              <w:t>of</w:t>
            </w:r>
            <w:r w:rsidRPr="009151DA">
              <w:rPr>
                <w:rFonts w:ascii="Arial" w:hAnsi="Arial" w:cs="Arial"/>
                <w:spacing w:val="-7"/>
              </w:rPr>
              <w:t xml:space="preserve"> </w:t>
            </w:r>
            <w:r w:rsidRPr="009151DA">
              <w:rPr>
                <w:rFonts w:ascii="Arial" w:hAnsi="Arial" w:cs="Arial"/>
                <w:spacing w:val="-1"/>
              </w:rPr>
              <w:t>scaling</w:t>
            </w:r>
            <w:r w:rsidRPr="009151DA">
              <w:rPr>
                <w:rFonts w:ascii="Arial" w:hAnsi="Arial" w:cs="Arial"/>
                <w:spacing w:val="21"/>
                <w:w w:val="99"/>
              </w:rPr>
              <w:t xml:space="preserve"> </w:t>
            </w:r>
            <w:r w:rsidRPr="009151DA">
              <w:rPr>
                <w:rFonts w:ascii="Arial" w:hAnsi="Arial" w:cs="Arial"/>
                <w:spacing w:val="-1"/>
              </w:rPr>
              <w:t>requirements.</w:t>
            </w:r>
          </w:p>
        </w:tc>
      </w:tr>
      <w:tr w:rsidR="007951F2" w:rsidRPr="009151DA" w14:paraId="41AEE396" w14:textId="77777777" w:rsidTr="00801178">
        <w:trPr>
          <w:trHeight w:hRule="exact" w:val="3693"/>
        </w:trPr>
        <w:tc>
          <w:tcPr>
            <w:tcW w:w="630"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53D068F2" w14:textId="77777777" w:rsidR="007951F2" w:rsidRPr="009151DA" w:rsidRDefault="007951F2" w:rsidP="00801178">
            <w:pPr>
              <w:pStyle w:val="TableParagraph"/>
              <w:spacing w:line="227" w:lineRule="exact"/>
              <w:ind w:left="248" w:right="249"/>
              <w:jc w:val="center"/>
              <w:rPr>
                <w:rFonts w:ascii="Arial" w:hAnsi="Arial" w:cs="Arial"/>
                <w:b/>
                <w:color w:val="FFFFFF" w:themeColor="background1"/>
              </w:rPr>
            </w:pPr>
            <w:r>
              <w:rPr>
                <w:rFonts w:ascii="Arial" w:hAnsi="Arial" w:cs="Arial"/>
                <w:b/>
                <w:color w:val="FFFFFF" w:themeColor="background1"/>
              </w:rPr>
              <w:t>6</w:t>
            </w:r>
          </w:p>
        </w:tc>
        <w:tc>
          <w:tcPr>
            <w:tcW w:w="1890" w:type="dxa"/>
            <w:tcBorders>
              <w:top w:val="single" w:sz="5" w:space="0" w:color="000000"/>
              <w:left w:val="single" w:sz="5" w:space="0" w:color="000000"/>
              <w:bottom w:val="single" w:sz="5" w:space="0" w:color="000000"/>
              <w:right w:val="single" w:sz="5" w:space="0" w:color="000000"/>
            </w:tcBorders>
          </w:tcPr>
          <w:p w14:paraId="7D56F316" w14:textId="77777777" w:rsidR="007951F2" w:rsidRPr="009151DA" w:rsidRDefault="007951F2" w:rsidP="00801178">
            <w:pPr>
              <w:pStyle w:val="TableParagraph"/>
              <w:ind w:left="183" w:right="186" w:firstLine="1"/>
              <w:jc w:val="center"/>
              <w:rPr>
                <w:rFonts w:ascii="Arial" w:hAnsi="Arial" w:cs="Arial"/>
                <w:spacing w:val="-1"/>
              </w:rPr>
            </w:pPr>
            <w:r>
              <w:rPr>
                <w:rFonts w:ascii="Arial" w:hAnsi="Arial" w:cs="Arial"/>
                <w:spacing w:val="-1"/>
              </w:rPr>
              <w:t>System/ subsystem or prototype demonstration in a relevant environment.</w:t>
            </w:r>
          </w:p>
        </w:tc>
        <w:tc>
          <w:tcPr>
            <w:tcW w:w="2268" w:type="dxa"/>
            <w:tcBorders>
              <w:top w:val="single" w:sz="5" w:space="0" w:color="000000"/>
              <w:left w:val="single" w:sz="5" w:space="0" w:color="000000"/>
              <w:bottom w:val="single" w:sz="5" w:space="0" w:color="000000"/>
              <w:right w:val="single" w:sz="5" w:space="0" w:color="000000"/>
            </w:tcBorders>
          </w:tcPr>
          <w:p w14:paraId="0BB897C5" w14:textId="77777777" w:rsidR="007951F2" w:rsidRPr="00457379" w:rsidRDefault="007951F2" w:rsidP="00801178">
            <w:pPr>
              <w:pStyle w:val="TableParagraph"/>
              <w:ind w:left="116" w:right="115" w:hanging="3"/>
              <w:jc w:val="center"/>
              <w:rPr>
                <w:rFonts w:ascii="Arial" w:hAnsi="Arial" w:cs="Arial"/>
                <w:spacing w:val="-1"/>
              </w:rPr>
            </w:pPr>
            <w:r w:rsidRPr="00457379">
              <w:rPr>
                <w:rFonts w:ascii="Arial" w:hAnsi="Arial" w:cs="Arial"/>
                <w:spacing w:val="-1"/>
              </w:rPr>
              <w:t xml:space="preserve">A </w:t>
            </w:r>
            <w:proofErr w:type="gramStart"/>
            <w:r w:rsidRPr="00457379">
              <w:rPr>
                <w:rFonts w:ascii="Arial" w:hAnsi="Arial" w:cs="Arial"/>
                <w:spacing w:val="-1"/>
              </w:rPr>
              <w:t>high fidelity</w:t>
            </w:r>
            <w:proofErr w:type="gramEnd"/>
            <w:r w:rsidRPr="00457379">
              <w:rPr>
                <w:rFonts w:ascii="Arial" w:hAnsi="Arial" w:cs="Arial"/>
                <w:spacing w:val="-1"/>
              </w:rPr>
              <w:t xml:space="preserve"> system/component prototype that adequately addresses all critical scaling issues is built and operated in a relevant environment to demonstrate operations under critical environmental conditions.</w:t>
            </w:r>
          </w:p>
          <w:p w14:paraId="43A30EF2" w14:textId="77777777" w:rsidR="007951F2" w:rsidRPr="00457379" w:rsidRDefault="007951F2" w:rsidP="00801178">
            <w:pPr>
              <w:pStyle w:val="TableParagraph"/>
              <w:ind w:left="116" w:right="115" w:hanging="3"/>
              <w:jc w:val="center"/>
              <w:rPr>
                <w:rFonts w:ascii="Arial" w:hAnsi="Arial" w:cs="Arial"/>
                <w:spacing w:val="-1"/>
              </w:rPr>
            </w:pPr>
          </w:p>
        </w:tc>
        <w:tc>
          <w:tcPr>
            <w:tcW w:w="2880" w:type="dxa"/>
            <w:tcBorders>
              <w:top w:val="single" w:sz="5" w:space="0" w:color="000000"/>
              <w:left w:val="single" w:sz="5" w:space="0" w:color="000000"/>
              <w:bottom w:val="single" w:sz="5" w:space="0" w:color="000000"/>
              <w:right w:val="single" w:sz="5" w:space="0" w:color="000000"/>
            </w:tcBorders>
          </w:tcPr>
          <w:p w14:paraId="61814476" w14:textId="77777777" w:rsidR="007951F2" w:rsidRPr="00457379" w:rsidRDefault="007951F2" w:rsidP="00801178">
            <w:pPr>
              <w:ind w:left="116" w:right="115" w:hanging="3"/>
              <w:jc w:val="center"/>
              <w:rPr>
                <w:rFonts w:ascii="Arial" w:hAnsi="Arial" w:cs="Arial"/>
                <w:spacing w:val="-1"/>
              </w:rPr>
            </w:pPr>
            <w:r w:rsidRPr="00457379">
              <w:rPr>
                <w:rFonts w:ascii="Arial" w:hAnsi="Arial" w:cs="Arial"/>
                <w:spacing w:val="-1"/>
              </w:rPr>
              <w:t>Prototype implementations of the software demonstrated on full-scale realistic problems. Partially integrate with existing hardware/software systems. Limited documentation available. Engineering feasibility fully demonstrated.</w:t>
            </w:r>
          </w:p>
          <w:p w14:paraId="372C47F2" w14:textId="77777777" w:rsidR="007951F2" w:rsidRPr="009151DA" w:rsidRDefault="007951F2" w:rsidP="00801178">
            <w:pPr>
              <w:pStyle w:val="TableParagraph"/>
              <w:ind w:left="116" w:right="115" w:hanging="3"/>
              <w:jc w:val="center"/>
              <w:rPr>
                <w:rFonts w:ascii="Arial" w:hAnsi="Arial" w:cs="Arial"/>
                <w:spacing w:val="-1"/>
              </w:rPr>
            </w:pPr>
          </w:p>
        </w:tc>
        <w:tc>
          <w:tcPr>
            <w:tcW w:w="1948" w:type="dxa"/>
            <w:tcBorders>
              <w:top w:val="single" w:sz="5" w:space="0" w:color="000000"/>
              <w:left w:val="single" w:sz="5" w:space="0" w:color="000000"/>
              <w:bottom w:val="single" w:sz="5" w:space="0" w:color="000000"/>
              <w:right w:val="single" w:sz="5" w:space="0" w:color="000000"/>
            </w:tcBorders>
          </w:tcPr>
          <w:p w14:paraId="38D0EA07" w14:textId="77777777" w:rsidR="007951F2" w:rsidRPr="009151DA" w:rsidRDefault="007951F2" w:rsidP="00801178">
            <w:pPr>
              <w:pStyle w:val="TableParagraph"/>
              <w:ind w:left="274" w:right="274"/>
              <w:jc w:val="center"/>
              <w:rPr>
                <w:rFonts w:ascii="Arial" w:hAnsi="Arial" w:cs="Arial"/>
                <w:spacing w:val="-1"/>
              </w:rPr>
            </w:pPr>
            <w:r>
              <w:rPr>
                <w:rFonts w:ascii="Arial" w:hAnsi="Arial" w:cs="Arial"/>
                <w:spacing w:val="-1"/>
              </w:rPr>
              <w:t>Documented performance demonstrating agreement with analytical predictions.</w:t>
            </w:r>
          </w:p>
        </w:tc>
      </w:tr>
    </w:tbl>
    <w:p w14:paraId="6D5DD18C" w14:textId="77777777" w:rsidR="007951F2" w:rsidRPr="009151DA" w:rsidRDefault="007951F2" w:rsidP="007951F2">
      <w:pPr>
        <w:rPr>
          <w:rFonts w:ascii="Arial" w:hAnsi="Arial" w:cs="Arial"/>
        </w:rPr>
        <w:sectPr w:rsidR="007951F2" w:rsidRPr="009151DA" w:rsidSect="00440CF5">
          <w:footerReference w:type="default" r:id="rId16"/>
          <w:headerReference w:type="first" r:id="rId17"/>
          <w:pgSz w:w="12240" w:h="15840"/>
          <w:pgMar w:top="1440" w:right="1440" w:bottom="1440" w:left="1440" w:header="720" w:footer="720" w:gutter="0"/>
          <w:cols w:space="720"/>
          <w:titlePg/>
          <w:docGrid w:linePitch="299"/>
        </w:sectPr>
      </w:pPr>
    </w:p>
    <w:p w14:paraId="433CE2D1" w14:textId="77777777" w:rsidR="007951F2" w:rsidRPr="009151DA" w:rsidRDefault="007951F2" w:rsidP="007951F2">
      <w:pPr>
        <w:pStyle w:val="BodyText"/>
        <w:spacing w:before="53"/>
        <w:rPr>
          <w:rFonts w:cs="Arial"/>
          <w:szCs w:val="22"/>
        </w:rPr>
      </w:pPr>
      <w:r w:rsidRPr="009151DA">
        <w:rPr>
          <w:rFonts w:cs="Arial"/>
          <w:spacing w:val="-1"/>
          <w:szCs w:val="22"/>
        </w:rPr>
        <w:lastRenderedPageBreak/>
        <w:t>Fiscal</w:t>
      </w:r>
      <w:r w:rsidRPr="009151DA">
        <w:rPr>
          <w:rFonts w:cs="Arial"/>
          <w:spacing w:val="-9"/>
          <w:szCs w:val="22"/>
        </w:rPr>
        <w:t xml:space="preserve"> </w:t>
      </w:r>
      <w:r w:rsidRPr="009151DA">
        <w:rPr>
          <w:rFonts w:cs="Arial"/>
          <w:szCs w:val="22"/>
        </w:rPr>
        <w:t>Year</w:t>
      </w:r>
      <w:r w:rsidRPr="009151DA">
        <w:rPr>
          <w:rFonts w:cs="Arial"/>
          <w:spacing w:val="-7"/>
          <w:szCs w:val="22"/>
        </w:rPr>
        <w:t xml:space="preserve"> </w:t>
      </w:r>
      <w:r w:rsidRPr="009151DA">
        <w:rPr>
          <w:rFonts w:cs="Arial"/>
          <w:szCs w:val="22"/>
        </w:rPr>
        <w:t>2016</w:t>
      </w:r>
      <w:r w:rsidRPr="009151DA">
        <w:rPr>
          <w:rFonts w:cs="Arial"/>
          <w:spacing w:val="-7"/>
          <w:szCs w:val="22"/>
        </w:rPr>
        <w:t xml:space="preserve"> </w:t>
      </w:r>
      <w:r w:rsidRPr="009151DA">
        <w:rPr>
          <w:rFonts w:cs="Arial"/>
          <w:szCs w:val="22"/>
        </w:rPr>
        <w:t>SBIR/STTR</w:t>
      </w:r>
      <w:r w:rsidRPr="009151DA">
        <w:rPr>
          <w:rFonts w:cs="Arial"/>
          <w:spacing w:val="-11"/>
          <w:szCs w:val="22"/>
        </w:rPr>
        <w:t xml:space="preserve"> </w:t>
      </w:r>
      <w:r w:rsidRPr="009151DA">
        <w:rPr>
          <w:rFonts w:cs="Arial"/>
          <w:spacing w:val="-1"/>
          <w:szCs w:val="22"/>
        </w:rPr>
        <w:t>Appendices</w:t>
      </w:r>
    </w:p>
    <w:tbl>
      <w:tblPr>
        <w:tblpPr w:leftFromText="180" w:rightFromText="180" w:vertAnchor="text" w:tblpY="248"/>
        <w:tblW w:w="9624" w:type="dxa"/>
        <w:tblLayout w:type="fixed"/>
        <w:tblCellMar>
          <w:left w:w="0" w:type="dxa"/>
          <w:right w:w="0" w:type="dxa"/>
        </w:tblCellMar>
        <w:tblLook w:val="01E0" w:firstRow="1" w:lastRow="1" w:firstColumn="1" w:lastColumn="1" w:noHBand="0" w:noVBand="0"/>
      </w:tblPr>
      <w:tblGrid>
        <w:gridCol w:w="648"/>
        <w:gridCol w:w="1596"/>
        <w:gridCol w:w="2544"/>
        <w:gridCol w:w="2880"/>
        <w:gridCol w:w="1956"/>
      </w:tblGrid>
      <w:tr w:rsidR="007951F2" w:rsidRPr="009151DA" w14:paraId="2A5C69E7" w14:textId="77777777" w:rsidTr="00801178">
        <w:trPr>
          <w:trHeight w:hRule="exact" w:val="3251"/>
        </w:trPr>
        <w:tc>
          <w:tcPr>
            <w:tcW w:w="648"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11D6489D" w14:textId="77777777" w:rsidR="007951F2" w:rsidRPr="009151DA" w:rsidRDefault="007951F2" w:rsidP="00801178">
            <w:pPr>
              <w:pStyle w:val="TableParagraph"/>
              <w:spacing w:line="227" w:lineRule="exact"/>
              <w:ind w:left="248" w:right="249"/>
              <w:jc w:val="center"/>
              <w:rPr>
                <w:rFonts w:ascii="Arial" w:eastAsia="Times New Roman" w:hAnsi="Arial" w:cs="Arial"/>
                <w:color w:val="FFFFFF" w:themeColor="background1"/>
              </w:rPr>
            </w:pPr>
            <w:r w:rsidRPr="009151DA">
              <w:rPr>
                <w:rFonts w:ascii="Arial" w:hAnsi="Arial" w:cs="Arial"/>
                <w:b/>
                <w:color w:val="FFFFFF" w:themeColor="background1"/>
              </w:rPr>
              <w:t>7</w:t>
            </w:r>
          </w:p>
        </w:tc>
        <w:tc>
          <w:tcPr>
            <w:tcW w:w="1596" w:type="dxa"/>
            <w:tcBorders>
              <w:top w:val="single" w:sz="5" w:space="0" w:color="000000"/>
              <w:left w:val="single" w:sz="5" w:space="0" w:color="000000"/>
              <w:bottom w:val="single" w:sz="5" w:space="0" w:color="000000"/>
              <w:right w:val="single" w:sz="5" w:space="0" w:color="000000"/>
            </w:tcBorders>
          </w:tcPr>
          <w:p w14:paraId="64AC7CF5" w14:textId="77777777" w:rsidR="007951F2" w:rsidRPr="009151DA" w:rsidRDefault="007951F2" w:rsidP="00801178">
            <w:pPr>
              <w:pStyle w:val="TableParagraph"/>
              <w:ind w:left="142" w:right="141" w:firstLine="2"/>
              <w:jc w:val="center"/>
              <w:rPr>
                <w:rFonts w:ascii="Arial" w:eastAsia="Times New Roman" w:hAnsi="Arial" w:cs="Arial"/>
              </w:rPr>
            </w:pPr>
            <w:r w:rsidRPr="009151DA">
              <w:rPr>
                <w:rFonts w:ascii="Arial" w:hAnsi="Arial" w:cs="Arial"/>
              </w:rPr>
              <w:t>System</w:t>
            </w:r>
            <w:r w:rsidRPr="009151DA">
              <w:rPr>
                <w:rFonts w:ascii="Arial" w:hAnsi="Arial" w:cs="Arial"/>
                <w:w w:val="99"/>
              </w:rPr>
              <w:t xml:space="preserve"> </w:t>
            </w:r>
            <w:r w:rsidRPr="009151DA">
              <w:rPr>
                <w:rFonts w:ascii="Arial" w:hAnsi="Arial" w:cs="Arial"/>
                <w:spacing w:val="-1"/>
              </w:rPr>
              <w:t>prototype</w:t>
            </w:r>
            <w:r w:rsidRPr="009151DA">
              <w:rPr>
                <w:rFonts w:ascii="Arial" w:hAnsi="Arial" w:cs="Arial"/>
                <w:spacing w:val="29"/>
                <w:w w:val="99"/>
              </w:rPr>
              <w:t xml:space="preserve"> </w:t>
            </w:r>
            <w:r w:rsidRPr="009151DA">
              <w:rPr>
                <w:rFonts w:ascii="Arial" w:hAnsi="Arial" w:cs="Arial"/>
                <w:spacing w:val="-1"/>
                <w:w w:val="95"/>
              </w:rPr>
              <w:t>demonstration</w:t>
            </w:r>
            <w:r w:rsidRPr="009151DA">
              <w:rPr>
                <w:rFonts w:ascii="Arial" w:hAnsi="Arial" w:cs="Arial"/>
                <w:spacing w:val="21"/>
                <w:w w:val="99"/>
              </w:rPr>
              <w:t xml:space="preserve"> </w:t>
            </w:r>
            <w:r w:rsidRPr="009151DA">
              <w:rPr>
                <w:rFonts w:ascii="Arial" w:hAnsi="Arial" w:cs="Arial"/>
                <w:spacing w:val="-1"/>
              </w:rPr>
              <w:t>in</w:t>
            </w:r>
            <w:r w:rsidRPr="009151DA">
              <w:rPr>
                <w:rFonts w:ascii="Arial" w:hAnsi="Arial" w:cs="Arial"/>
                <w:spacing w:val="-5"/>
              </w:rPr>
              <w:t xml:space="preserve"> </w:t>
            </w:r>
            <w:r w:rsidRPr="009151DA">
              <w:rPr>
                <w:rFonts w:ascii="Arial" w:hAnsi="Arial" w:cs="Arial"/>
              </w:rPr>
              <w:t>an</w:t>
            </w:r>
            <w:r w:rsidRPr="009151DA">
              <w:rPr>
                <w:rFonts w:ascii="Arial" w:hAnsi="Arial" w:cs="Arial"/>
                <w:spacing w:val="21"/>
                <w:w w:val="99"/>
              </w:rPr>
              <w:t xml:space="preserve"> </w:t>
            </w:r>
            <w:r w:rsidRPr="009151DA">
              <w:rPr>
                <w:rFonts w:ascii="Arial" w:hAnsi="Arial" w:cs="Arial"/>
                <w:spacing w:val="-1"/>
              </w:rPr>
              <w:t>operational</w:t>
            </w:r>
            <w:r w:rsidRPr="009151DA">
              <w:rPr>
                <w:rFonts w:ascii="Arial" w:hAnsi="Arial" w:cs="Arial"/>
                <w:spacing w:val="20"/>
                <w:w w:val="99"/>
              </w:rPr>
              <w:t xml:space="preserve"> </w:t>
            </w:r>
            <w:r w:rsidRPr="009151DA">
              <w:rPr>
                <w:rFonts w:ascii="Arial" w:hAnsi="Arial" w:cs="Arial"/>
                <w:spacing w:val="-1"/>
              </w:rPr>
              <w:t>environment.</w:t>
            </w:r>
          </w:p>
        </w:tc>
        <w:tc>
          <w:tcPr>
            <w:tcW w:w="2544" w:type="dxa"/>
            <w:tcBorders>
              <w:top w:val="single" w:sz="5" w:space="0" w:color="000000"/>
              <w:left w:val="single" w:sz="5" w:space="0" w:color="000000"/>
              <w:bottom w:val="single" w:sz="5" w:space="0" w:color="000000"/>
              <w:right w:val="single" w:sz="5" w:space="0" w:color="000000"/>
            </w:tcBorders>
          </w:tcPr>
          <w:p w14:paraId="4842BF9C" w14:textId="77777777" w:rsidR="007951F2" w:rsidRPr="009151DA" w:rsidRDefault="007951F2" w:rsidP="00801178">
            <w:pPr>
              <w:pStyle w:val="TableParagraph"/>
              <w:ind w:left="102" w:right="104"/>
              <w:jc w:val="center"/>
              <w:rPr>
                <w:rFonts w:ascii="Arial" w:eastAsia="Times New Roman" w:hAnsi="Arial" w:cs="Arial"/>
              </w:rPr>
            </w:pPr>
            <w:r w:rsidRPr="009151DA">
              <w:rPr>
                <w:rFonts w:ascii="Arial" w:hAnsi="Arial" w:cs="Arial"/>
              </w:rPr>
              <w:t>A</w:t>
            </w:r>
            <w:r w:rsidRPr="009151DA">
              <w:rPr>
                <w:rFonts w:ascii="Arial" w:hAnsi="Arial" w:cs="Arial"/>
                <w:spacing w:val="-7"/>
              </w:rPr>
              <w:t xml:space="preserve"> </w:t>
            </w:r>
            <w:proofErr w:type="gramStart"/>
            <w:r w:rsidRPr="009151DA">
              <w:rPr>
                <w:rFonts w:ascii="Arial" w:hAnsi="Arial" w:cs="Arial"/>
                <w:spacing w:val="-1"/>
              </w:rPr>
              <w:t>high</w:t>
            </w:r>
            <w:r w:rsidRPr="009151DA">
              <w:rPr>
                <w:rFonts w:ascii="Arial" w:hAnsi="Arial" w:cs="Arial"/>
                <w:spacing w:val="-6"/>
              </w:rPr>
              <w:t xml:space="preserve"> </w:t>
            </w:r>
            <w:r w:rsidRPr="009151DA">
              <w:rPr>
                <w:rFonts w:ascii="Arial" w:hAnsi="Arial" w:cs="Arial"/>
                <w:spacing w:val="-1"/>
              </w:rPr>
              <w:t>fidelity</w:t>
            </w:r>
            <w:proofErr w:type="gramEnd"/>
            <w:r w:rsidRPr="009151DA">
              <w:rPr>
                <w:rFonts w:ascii="Arial" w:hAnsi="Arial" w:cs="Arial"/>
                <w:spacing w:val="-8"/>
              </w:rPr>
              <w:t xml:space="preserve"> </w:t>
            </w:r>
            <w:r w:rsidRPr="009151DA">
              <w:rPr>
                <w:rFonts w:ascii="Arial" w:hAnsi="Arial" w:cs="Arial"/>
                <w:spacing w:val="-1"/>
              </w:rPr>
              <w:t>engineering</w:t>
            </w:r>
            <w:r w:rsidRPr="009151DA">
              <w:rPr>
                <w:rFonts w:ascii="Arial" w:hAnsi="Arial" w:cs="Arial"/>
                <w:spacing w:val="37"/>
                <w:w w:val="99"/>
              </w:rPr>
              <w:t xml:space="preserve"> </w:t>
            </w:r>
            <w:r w:rsidRPr="009151DA">
              <w:rPr>
                <w:rFonts w:ascii="Arial" w:hAnsi="Arial" w:cs="Arial"/>
                <w:spacing w:val="-1"/>
              </w:rPr>
              <w:t>unit</w:t>
            </w:r>
            <w:r w:rsidRPr="009151DA">
              <w:rPr>
                <w:rFonts w:ascii="Arial" w:hAnsi="Arial" w:cs="Arial"/>
                <w:spacing w:val="-8"/>
              </w:rPr>
              <w:t xml:space="preserve"> </w:t>
            </w:r>
            <w:r w:rsidRPr="009151DA">
              <w:rPr>
                <w:rFonts w:ascii="Arial" w:hAnsi="Arial" w:cs="Arial"/>
                <w:spacing w:val="-1"/>
              </w:rPr>
              <w:t>that</w:t>
            </w:r>
            <w:r w:rsidRPr="009151DA">
              <w:rPr>
                <w:rFonts w:ascii="Arial" w:hAnsi="Arial" w:cs="Arial"/>
                <w:spacing w:val="-8"/>
              </w:rPr>
              <w:t xml:space="preserve"> </w:t>
            </w:r>
            <w:r w:rsidRPr="009151DA">
              <w:rPr>
                <w:rFonts w:ascii="Arial" w:hAnsi="Arial" w:cs="Arial"/>
              </w:rPr>
              <w:t>adequately</w:t>
            </w:r>
            <w:r w:rsidRPr="009151DA">
              <w:rPr>
                <w:rFonts w:ascii="Arial" w:hAnsi="Arial" w:cs="Arial"/>
                <w:spacing w:val="-11"/>
              </w:rPr>
              <w:t xml:space="preserve"> </w:t>
            </w:r>
            <w:r w:rsidRPr="009151DA">
              <w:rPr>
                <w:rFonts w:ascii="Arial" w:hAnsi="Arial" w:cs="Arial"/>
              </w:rPr>
              <w:t>addresses</w:t>
            </w:r>
            <w:r w:rsidRPr="009151DA">
              <w:rPr>
                <w:rFonts w:ascii="Arial" w:hAnsi="Arial" w:cs="Arial"/>
                <w:spacing w:val="26"/>
                <w:w w:val="99"/>
              </w:rPr>
              <w:t xml:space="preserve"> </w:t>
            </w:r>
            <w:r w:rsidRPr="009151DA">
              <w:rPr>
                <w:rFonts w:ascii="Arial" w:hAnsi="Arial" w:cs="Arial"/>
                <w:spacing w:val="-1"/>
              </w:rPr>
              <w:t>all</w:t>
            </w:r>
            <w:r w:rsidRPr="009151DA">
              <w:rPr>
                <w:rFonts w:ascii="Arial" w:hAnsi="Arial" w:cs="Arial"/>
                <w:spacing w:val="-5"/>
              </w:rPr>
              <w:t xml:space="preserve"> </w:t>
            </w:r>
            <w:r w:rsidRPr="009151DA">
              <w:rPr>
                <w:rFonts w:ascii="Arial" w:hAnsi="Arial" w:cs="Arial"/>
                <w:spacing w:val="-1"/>
              </w:rPr>
              <w:t>critical</w:t>
            </w:r>
            <w:r w:rsidRPr="009151DA">
              <w:rPr>
                <w:rFonts w:ascii="Arial" w:hAnsi="Arial" w:cs="Arial"/>
                <w:spacing w:val="-5"/>
              </w:rPr>
              <w:t xml:space="preserve"> </w:t>
            </w:r>
            <w:r w:rsidRPr="009151DA">
              <w:rPr>
                <w:rFonts w:ascii="Arial" w:hAnsi="Arial" w:cs="Arial"/>
                <w:spacing w:val="-1"/>
              </w:rPr>
              <w:t>scaling</w:t>
            </w:r>
            <w:r w:rsidRPr="009151DA">
              <w:rPr>
                <w:rFonts w:ascii="Arial" w:hAnsi="Arial" w:cs="Arial"/>
                <w:spacing w:val="-6"/>
              </w:rPr>
              <w:t xml:space="preserve"> </w:t>
            </w:r>
            <w:r w:rsidRPr="009151DA">
              <w:rPr>
                <w:rFonts w:ascii="Arial" w:hAnsi="Arial" w:cs="Arial"/>
              </w:rPr>
              <w:t>issues</w:t>
            </w:r>
            <w:r w:rsidRPr="009151DA">
              <w:rPr>
                <w:rFonts w:ascii="Arial" w:hAnsi="Arial" w:cs="Arial"/>
                <w:spacing w:val="-6"/>
              </w:rPr>
              <w:t xml:space="preserve"> </w:t>
            </w:r>
            <w:r w:rsidRPr="009151DA">
              <w:rPr>
                <w:rFonts w:ascii="Arial" w:hAnsi="Arial" w:cs="Arial"/>
                <w:spacing w:val="1"/>
              </w:rPr>
              <w:t>is</w:t>
            </w:r>
            <w:r w:rsidRPr="009151DA">
              <w:rPr>
                <w:rFonts w:ascii="Arial" w:hAnsi="Arial" w:cs="Arial"/>
                <w:spacing w:val="25"/>
                <w:w w:val="99"/>
              </w:rPr>
              <w:t xml:space="preserve"> </w:t>
            </w:r>
            <w:r w:rsidRPr="009151DA">
              <w:rPr>
                <w:rFonts w:ascii="Arial" w:hAnsi="Arial" w:cs="Arial"/>
                <w:spacing w:val="-1"/>
              </w:rPr>
              <w:t>built</w:t>
            </w:r>
            <w:r w:rsidRPr="009151DA">
              <w:rPr>
                <w:rFonts w:ascii="Arial" w:hAnsi="Arial" w:cs="Arial"/>
                <w:spacing w:val="-5"/>
              </w:rPr>
              <w:t xml:space="preserve"> </w:t>
            </w:r>
            <w:r w:rsidRPr="009151DA">
              <w:rPr>
                <w:rFonts w:ascii="Arial" w:hAnsi="Arial" w:cs="Arial"/>
                <w:spacing w:val="-1"/>
              </w:rPr>
              <w:t>and</w:t>
            </w:r>
            <w:r w:rsidRPr="009151DA">
              <w:rPr>
                <w:rFonts w:ascii="Arial" w:hAnsi="Arial" w:cs="Arial"/>
                <w:spacing w:val="-3"/>
              </w:rPr>
              <w:t xml:space="preserve"> </w:t>
            </w:r>
            <w:r w:rsidRPr="009151DA">
              <w:rPr>
                <w:rFonts w:ascii="Arial" w:hAnsi="Arial" w:cs="Arial"/>
              </w:rPr>
              <w:t>operated</w:t>
            </w:r>
            <w:r w:rsidRPr="009151DA">
              <w:rPr>
                <w:rFonts w:ascii="Arial" w:hAnsi="Arial" w:cs="Arial"/>
                <w:spacing w:val="-4"/>
              </w:rPr>
              <w:t xml:space="preserve"> </w:t>
            </w:r>
            <w:r w:rsidRPr="009151DA">
              <w:rPr>
                <w:rFonts w:ascii="Arial" w:hAnsi="Arial" w:cs="Arial"/>
                <w:spacing w:val="-1"/>
              </w:rPr>
              <w:t>in</w:t>
            </w:r>
            <w:r w:rsidRPr="009151DA">
              <w:rPr>
                <w:rFonts w:ascii="Arial" w:hAnsi="Arial" w:cs="Arial"/>
                <w:spacing w:val="-5"/>
              </w:rPr>
              <w:t xml:space="preserve"> </w:t>
            </w:r>
            <w:r w:rsidRPr="009151DA">
              <w:rPr>
                <w:rFonts w:ascii="Arial" w:hAnsi="Arial" w:cs="Arial"/>
              </w:rPr>
              <w:t>a</w:t>
            </w:r>
            <w:r w:rsidRPr="009151DA">
              <w:rPr>
                <w:rFonts w:ascii="Arial" w:hAnsi="Arial" w:cs="Arial"/>
                <w:spacing w:val="-5"/>
              </w:rPr>
              <w:t xml:space="preserve"> </w:t>
            </w:r>
            <w:r w:rsidRPr="009151DA">
              <w:rPr>
                <w:rFonts w:ascii="Arial" w:hAnsi="Arial" w:cs="Arial"/>
                <w:spacing w:val="-1"/>
              </w:rPr>
              <w:t>relevant</w:t>
            </w:r>
            <w:r w:rsidRPr="009151DA">
              <w:rPr>
                <w:rFonts w:ascii="Arial" w:hAnsi="Arial" w:cs="Arial"/>
                <w:spacing w:val="23"/>
                <w:w w:val="99"/>
              </w:rPr>
              <w:t xml:space="preserve"> </w:t>
            </w:r>
            <w:r w:rsidRPr="009151DA">
              <w:rPr>
                <w:rFonts w:ascii="Arial" w:hAnsi="Arial" w:cs="Arial"/>
                <w:spacing w:val="-1"/>
              </w:rPr>
              <w:t>environment</w:t>
            </w:r>
            <w:r w:rsidRPr="009151DA">
              <w:rPr>
                <w:rFonts w:ascii="Arial" w:hAnsi="Arial" w:cs="Arial"/>
                <w:spacing w:val="-11"/>
              </w:rPr>
              <w:t xml:space="preserve"> </w:t>
            </w:r>
            <w:r w:rsidRPr="009151DA">
              <w:rPr>
                <w:rFonts w:ascii="Arial" w:hAnsi="Arial" w:cs="Arial"/>
                <w:spacing w:val="-1"/>
              </w:rPr>
              <w:t>to</w:t>
            </w:r>
            <w:r w:rsidRPr="009151DA">
              <w:rPr>
                <w:rFonts w:ascii="Arial" w:hAnsi="Arial" w:cs="Arial"/>
                <w:spacing w:val="-10"/>
              </w:rPr>
              <w:t xml:space="preserve"> </w:t>
            </w:r>
            <w:r w:rsidRPr="009151DA">
              <w:rPr>
                <w:rFonts w:ascii="Arial" w:hAnsi="Arial" w:cs="Arial"/>
                <w:spacing w:val="-1"/>
              </w:rPr>
              <w:t>demonstrate</w:t>
            </w:r>
            <w:r w:rsidRPr="009151DA">
              <w:rPr>
                <w:rFonts w:ascii="Arial" w:hAnsi="Arial" w:cs="Arial"/>
                <w:spacing w:val="28"/>
                <w:w w:val="99"/>
              </w:rPr>
              <w:t xml:space="preserve"> </w:t>
            </w:r>
            <w:r w:rsidRPr="009151DA">
              <w:rPr>
                <w:rFonts w:ascii="Arial" w:hAnsi="Arial" w:cs="Arial"/>
                <w:spacing w:val="-1"/>
              </w:rPr>
              <w:t>performance</w:t>
            </w:r>
            <w:r w:rsidRPr="009151DA">
              <w:rPr>
                <w:rFonts w:ascii="Arial" w:hAnsi="Arial" w:cs="Arial"/>
                <w:spacing w:val="-7"/>
              </w:rPr>
              <w:t xml:space="preserve"> </w:t>
            </w:r>
            <w:r w:rsidRPr="009151DA">
              <w:rPr>
                <w:rFonts w:ascii="Arial" w:hAnsi="Arial" w:cs="Arial"/>
                <w:spacing w:val="1"/>
              </w:rPr>
              <w:t>in</w:t>
            </w:r>
            <w:r w:rsidRPr="009151DA">
              <w:rPr>
                <w:rFonts w:ascii="Arial" w:hAnsi="Arial" w:cs="Arial"/>
                <w:spacing w:val="-7"/>
              </w:rPr>
              <w:t xml:space="preserve"> </w:t>
            </w:r>
            <w:r w:rsidRPr="009151DA">
              <w:rPr>
                <w:rFonts w:ascii="Arial" w:hAnsi="Arial" w:cs="Arial"/>
                <w:spacing w:val="-1"/>
              </w:rPr>
              <w:t>the</w:t>
            </w:r>
            <w:r w:rsidRPr="009151DA">
              <w:rPr>
                <w:rFonts w:ascii="Arial" w:hAnsi="Arial" w:cs="Arial"/>
                <w:spacing w:val="-6"/>
              </w:rPr>
              <w:t xml:space="preserve"> </w:t>
            </w:r>
            <w:r w:rsidRPr="009151DA">
              <w:rPr>
                <w:rFonts w:ascii="Arial" w:hAnsi="Arial" w:cs="Arial"/>
              </w:rPr>
              <w:t>actual</w:t>
            </w:r>
            <w:r w:rsidRPr="009151DA">
              <w:rPr>
                <w:rFonts w:ascii="Arial" w:hAnsi="Arial" w:cs="Arial"/>
                <w:spacing w:val="27"/>
                <w:w w:val="99"/>
              </w:rPr>
              <w:t xml:space="preserve"> </w:t>
            </w:r>
            <w:r w:rsidRPr="009151DA">
              <w:rPr>
                <w:rFonts w:ascii="Arial" w:hAnsi="Arial" w:cs="Arial"/>
                <w:spacing w:val="-1"/>
              </w:rPr>
              <w:t>operational</w:t>
            </w:r>
            <w:r w:rsidRPr="009151DA">
              <w:rPr>
                <w:rFonts w:ascii="Arial" w:hAnsi="Arial" w:cs="Arial"/>
                <w:spacing w:val="-11"/>
              </w:rPr>
              <w:t xml:space="preserve"> </w:t>
            </w:r>
            <w:r w:rsidRPr="009151DA">
              <w:rPr>
                <w:rFonts w:ascii="Arial" w:hAnsi="Arial" w:cs="Arial"/>
                <w:spacing w:val="-1"/>
              </w:rPr>
              <w:t>environment</w:t>
            </w:r>
            <w:r w:rsidRPr="009151DA">
              <w:rPr>
                <w:rFonts w:ascii="Arial" w:hAnsi="Arial" w:cs="Arial"/>
                <w:spacing w:val="-11"/>
              </w:rPr>
              <w:t xml:space="preserve"> </w:t>
            </w:r>
            <w:r w:rsidRPr="009151DA">
              <w:rPr>
                <w:rFonts w:ascii="Arial" w:hAnsi="Arial" w:cs="Arial"/>
                <w:spacing w:val="-1"/>
              </w:rPr>
              <w:t>and</w:t>
            </w:r>
            <w:r w:rsidRPr="009151DA">
              <w:rPr>
                <w:rFonts w:ascii="Arial" w:hAnsi="Arial" w:cs="Arial"/>
                <w:spacing w:val="35"/>
                <w:w w:val="99"/>
              </w:rPr>
              <w:t xml:space="preserve"> </w:t>
            </w:r>
            <w:r w:rsidRPr="009151DA">
              <w:rPr>
                <w:rFonts w:ascii="Arial" w:hAnsi="Arial" w:cs="Arial"/>
              </w:rPr>
              <w:t>platform</w:t>
            </w:r>
            <w:r w:rsidRPr="009151DA">
              <w:rPr>
                <w:rFonts w:ascii="Arial" w:hAnsi="Arial" w:cs="Arial"/>
                <w:spacing w:val="-11"/>
              </w:rPr>
              <w:t xml:space="preserve"> </w:t>
            </w:r>
            <w:r w:rsidRPr="009151DA">
              <w:rPr>
                <w:rFonts w:ascii="Arial" w:hAnsi="Arial" w:cs="Arial"/>
                <w:spacing w:val="-1"/>
              </w:rPr>
              <w:t>(ground,</w:t>
            </w:r>
            <w:r w:rsidRPr="009151DA">
              <w:rPr>
                <w:rFonts w:ascii="Arial" w:hAnsi="Arial" w:cs="Arial"/>
                <w:spacing w:val="-7"/>
              </w:rPr>
              <w:t xml:space="preserve"> </w:t>
            </w:r>
            <w:r w:rsidRPr="009151DA">
              <w:rPr>
                <w:rFonts w:ascii="Arial" w:hAnsi="Arial" w:cs="Arial"/>
                <w:spacing w:val="-1"/>
              </w:rPr>
              <w:t>airborne,</w:t>
            </w:r>
            <w:r w:rsidRPr="009151DA">
              <w:rPr>
                <w:rFonts w:ascii="Arial" w:hAnsi="Arial" w:cs="Arial"/>
                <w:spacing w:val="-7"/>
              </w:rPr>
              <w:t xml:space="preserve"> </w:t>
            </w:r>
            <w:r w:rsidRPr="009151DA">
              <w:rPr>
                <w:rFonts w:ascii="Arial" w:hAnsi="Arial" w:cs="Arial"/>
                <w:spacing w:val="1"/>
              </w:rPr>
              <w:t>or</w:t>
            </w:r>
            <w:r w:rsidRPr="009151DA">
              <w:rPr>
                <w:rFonts w:ascii="Arial" w:hAnsi="Arial" w:cs="Arial"/>
                <w:spacing w:val="33"/>
                <w:w w:val="99"/>
              </w:rPr>
              <w:t xml:space="preserve"> </w:t>
            </w:r>
            <w:r w:rsidRPr="009151DA">
              <w:rPr>
                <w:rFonts w:ascii="Arial" w:hAnsi="Arial" w:cs="Arial"/>
              </w:rPr>
              <w:t>space).</w:t>
            </w:r>
          </w:p>
        </w:tc>
        <w:tc>
          <w:tcPr>
            <w:tcW w:w="2880" w:type="dxa"/>
            <w:tcBorders>
              <w:top w:val="single" w:sz="5" w:space="0" w:color="000000"/>
              <w:left w:val="single" w:sz="5" w:space="0" w:color="000000"/>
              <w:bottom w:val="single" w:sz="5" w:space="0" w:color="000000"/>
              <w:right w:val="single" w:sz="5" w:space="0" w:color="000000"/>
            </w:tcBorders>
          </w:tcPr>
          <w:p w14:paraId="43BDA022" w14:textId="77777777" w:rsidR="007951F2" w:rsidRPr="009151DA" w:rsidRDefault="007951F2" w:rsidP="00801178">
            <w:pPr>
              <w:pStyle w:val="TableParagraph"/>
              <w:ind w:left="149" w:right="151"/>
              <w:jc w:val="center"/>
              <w:rPr>
                <w:rFonts w:ascii="Arial" w:eastAsia="Times New Roman" w:hAnsi="Arial" w:cs="Arial"/>
              </w:rPr>
            </w:pPr>
            <w:r w:rsidRPr="009151DA">
              <w:rPr>
                <w:rFonts w:ascii="Arial" w:hAnsi="Arial" w:cs="Arial"/>
                <w:spacing w:val="-1"/>
              </w:rPr>
              <w:t>Prototype</w:t>
            </w:r>
            <w:r w:rsidRPr="009151DA">
              <w:rPr>
                <w:rFonts w:ascii="Arial" w:hAnsi="Arial" w:cs="Arial"/>
                <w:spacing w:val="-9"/>
              </w:rPr>
              <w:t xml:space="preserve"> </w:t>
            </w:r>
            <w:r w:rsidRPr="009151DA">
              <w:rPr>
                <w:rFonts w:ascii="Arial" w:hAnsi="Arial" w:cs="Arial"/>
                <w:spacing w:val="-1"/>
              </w:rPr>
              <w:t>software</w:t>
            </w:r>
            <w:r w:rsidRPr="009151DA">
              <w:rPr>
                <w:rFonts w:ascii="Arial" w:hAnsi="Arial" w:cs="Arial"/>
                <w:spacing w:val="-8"/>
              </w:rPr>
              <w:t xml:space="preserve"> </w:t>
            </w:r>
            <w:r w:rsidRPr="009151DA">
              <w:rPr>
                <w:rFonts w:ascii="Arial" w:hAnsi="Arial" w:cs="Arial"/>
              </w:rPr>
              <w:t>exists</w:t>
            </w:r>
            <w:r w:rsidRPr="009151DA">
              <w:rPr>
                <w:rFonts w:ascii="Arial" w:hAnsi="Arial" w:cs="Arial"/>
                <w:spacing w:val="-9"/>
              </w:rPr>
              <w:t xml:space="preserve"> </w:t>
            </w:r>
            <w:r w:rsidRPr="009151DA">
              <w:rPr>
                <w:rFonts w:ascii="Arial" w:hAnsi="Arial" w:cs="Arial"/>
                <w:spacing w:val="-1"/>
              </w:rPr>
              <w:t>having</w:t>
            </w:r>
            <w:r w:rsidRPr="009151DA">
              <w:rPr>
                <w:rFonts w:ascii="Arial" w:hAnsi="Arial" w:cs="Arial"/>
                <w:spacing w:val="31"/>
                <w:w w:val="99"/>
              </w:rPr>
              <w:t xml:space="preserve"> </w:t>
            </w:r>
            <w:r w:rsidRPr="009151DA">
              <w:rPr>
                <w:rFonts w:ascii="Arial" w:hAnsi="Arial" w:cs="Arial"/>
                <w:spacing w:val="-1"/>
              </w:rPr>
              <w:t>all</w:t>
            </w:r>
            <w:r w:rsidRPr="009151DA">
              <w:rPr>
                <w:rFonts w:ascii="Arial" w:hAnsi="Arial" w:cs="Arial"/>
                <w:spacing w:val="-8"/>
              </w:rPr>
              <w:t xml:space="preserve"> </w:t>
            </w:r>
            <w:r w:rsidRPr="009151DA">
              <w:rPr>
                <w:rFonts w:ascii="Arial" w:hAnsi="Arial" w:cs="Arial"/>
              </w:rPr>
              <w:t>key</w:t>
            </w:r>
            <w:r w:rsidRPr="009151DA">
              <w:rPr>
                <w:rFonts w:ascii="Arial" w:hAnsi="Arial" w:cs="Arial"/>
                <w:spacing w:val="-8"/>
              </w:rPr>
              <w:t xml:space="preserve"> </w:t>
            </w:r>
            <w:r w:rsidRPr="009151DA">
              <w:rPr>
                <w:rFonts w:ascii="Arial" w:hAnsi="Arial" w:cs="Arial"/>
                <w:spacing w:val="-1"/>
              </w:rPr>
              <w:t>functionality</w:t>
            </w:r>
            <w:r w:rsidRPr="009151DA">
              <w:rPr>
                <w:rFonts w:ascii="Arial" w:hAnsi="Arial" w:cs="Arial"/>
                <w:spacing w:val="-9"/>
              </w:rPr>
              <w:t xml:space="preserve"> </w:t>
            </w:r>
            <w:r w:rsidRPr="009151DA">
              <w:rPr>
                <w:rFonts w:ascii="Arial" w:hAnsi="Arial" w:cs="Arial"/>
                <w:spacing w:val="-1"/>
              </w:rPr>
              <w:t>available</w:t>
            </w:r>
            <w:r w:rsidRPr="009151DA">
              <w:rPr>
                <w:rFonts w:ascii="Arial" w:hAnsi="Arial" w:cs="Arial"/>
                <w:spacing w:val="32"/>
                <w:w w:val="99"/>
              </w:rPr>
              <w:t xml:space="preserve"> </w:t>
            </w:r>
            <w:r w:rsidRPr="009151DA">
              <w:rPr>
                <w:rFonts w:ascii="Arial" w:hAnsi="Arial" w:cs="Arial"/>
                <w:spacing w:val="-1"/>
              </w:rPr>
              <w:t>for</w:t>
            </w:r>
            <w:r w:rsidRPr="009151DA">
              <w:rPr>
                <w:rFonts w:ascii="Arial" w:hAnsi="Arial" w:cs="Arial"/>
                <w:spacing w:val="-5"/>
              </w:rPr>
              <w:t xml:space="preserve"> </w:t>
            </w:r>
            <w:r w:rsidRPr="009151DA">
              <w:rPr>
                <w:rFonts w:ascii="Arial" w:hAnsi="Arial" w:cs="Arial"/>
                <w:spacing w:val="-1"/>
              </w:rPr>
              <w:t>demonstration</w:t>
            </w:r>
            <w:r w:rsidRPr="009151DA">
              <w:rPr>
                <w:rFonts w:ascii="Arial" w:hAnsi="Arial" w:cs="Arial"/>
                <w:spacing w:val="-7"/>
              </w:rPr>
              <w:t xml:space="preserve"> </w:t>
            </w:r>
            <w:r w:rsidRPr="009151DA">
              <w:rPr>
                <w:rFonts w:ascii="Arial" w:hAnsi="Arial" w:cs="Arial"/>
                <w:spacing w:val="-1"/>
              </w:rPr>
              <w:t>and</w:t>
            </w:r>
            <w:r w:rsidRPr="009151DA">
              <w:rPr>
                <w:rFonts w:ascii="Arial" w:hAnsi="Arial" w:cs="Arial"/>
                <w:spacing w:val="-5"/>
              </w:rPr>
              <w:t xml:space="preserve"> </w:t>
            </w:r>
            <w:r w:rsidRPr="009151DA">
              <w:rPr>
                <w:rFonts w:ascii="Arial" w:hAnsi="Arial" w:cs="Arial"/>
                <w:spacing w:val="-1"/>
              </w:rPr>
              <w:t>test.</w:t>
            </w:r>
            <w:r w:rsidRPr="009151DA">
              <w:rPr>
                <w:rFonts w:ascii="Arial" w:hAnsi="Arial" w:cs="Arial"/>
                <w:spacing w:val="-5"/>
              </w:rPr>
              <w:t xml:space="preserve"> </w:t>
            </w:r>
            <w:r w:rsidRPr="009151DA">
              <w:rPr>
                <w:rFonts w:ascii="Arial" w:hAnsi="Arial" w:cs="Arial"/>
                <w:spacing w:val="-1"/>
              </w:rPr>
              <w:t>Well</w:t>
            </w:r>
            <w:r w:rsidRPr="009151DA">
              <w:rPr>
                <w:rFonts w:ascii="Arial" w:hAnsi="Arial" w:cs="Arial"/>
                <w:spacing w:val="40"/>
                <w:w w:val="99"/>
              </w:rPr>
              <w:t xml:space="preserve"> </w:t>
            </w:r>
            <w:r w:rsidRPr="009151DA">
              <w:rPr>
                <w:rFonts w:ascii="Arial" w:hAnsi="Arial" w:cs="Arial"/>
                <w:spacing w:val="-1"/>
              </w:rPr>
              <w:t>integrated</w:t>
            </w:r>
            <w:r w:rsidRPr="009151DA">
              <w:rPr>
                <w:rFonts w:ascii="Arial" w:hAnsi="Arial" w:cs="Arial"/>
                <w:spacing w:val="-7"/>
              </w:rPr>
              <w:t xml:space="preserve"> </w:t>
            </w:r>
            <w:r w:rsidRPr="009151DA">
              <w:rPr>
                <w:rFonts w:ascii="Arial" w:hAnsi="Arial" w:cs="Arial"/>
                <w:spacing w:val="-1"/>
              </w:rPr>
              <w:t>with</w:t>
            </w:r>
            <w:r w:rsidRPr="009151DA">
              <w:rPr>
                <w:rFonts w:ascii="Arial" w:hAnsi="Arial" w:cs="Arial"/>
                <w:spacing w:val="-11"/>
              </w:rPr>
              <w:t xml:space="preserve"> </w:t>
            </w:r>
            <w:r w:rsidRPr="009151DA">
              <w:rPr>
                <w:rFonts w:ascii="Arial" w:hAnsi="Arial" w:cs="Arial"/>
                <w:spacing w:val="-1"/>
              </w:rPr>
              <w:t>operational</w:t>
            </w:r>
            <w:r w:rsidRPr="009151DA">
              <w:rPr>
                <w:rFonts w:ascii="Arial" w:hAnsi="Arial" w:cs="Arial"/>
                <w:spacing w:val="31"/>
                <w:w w:val="99"/>
              </w:rPr>
              <w:t xml:space="preserve"> </w:t>
            </w:r>
            <w:r w:rsidRPr="009151DA">
              <w:rPr>
                <w:rFonts w:ascii="Arial" w:hAnsi="Arial" w:cs="Arial"/>
                <w:spacing w:val="-1"/>
              </w:rPr>
              <w:t>hardware/software</w:t>
            </w:r>
            <w:r w:rsidRPr="009151DA">
              <w:rPr>
                <w:rFonts w:ascii="Arial" w:hAnsi="Arial" w:cs="Arial"/>
                <w:spacing w:val="-22"/>
              </w:rPr>
              <w:t xml:space="preserve"> </w:t>
            </w:r>
            <w:r w:rsidRPr="009151DA">
              <w:rPr>
                <w:rFonts w:ascii="Arial" w:hAnsi="Arial" w:cs="Arial"/>
                <w:spacing w:val="-1"/>
              </w:rPr>
              <w:t>systems</w:t>
            </w:r>
            <w:r w:rsidRPr="009151DA">
              <w:rPr>
                <w:rFonts w:ascii="Arial" w:hAnsi="Arial" w:cs="Arial"/>
                <w:spacing w:val="36"/>
                <w:w w:val="99"/>
              </w:rPr>
              <w:t xml:space="preserve"> </w:t>
            </w:r>
            <w:r w:rsidRPr="009151DA">
              <w:rPr>
                <w:rFonts w:ascii="Arial" w:hAnsi="Arial" w:cs="Arial"/>
                <w:spacing w:val="-1"/>
              </w:rPr>
              <w:t>demonstrating</w:t>
            </w:r>
            <w:r w:rsidRPr="009151DA">
              <w:rPr>
                <w:rFonts w:ascii="Arial" w:hAnsi="Arial" w:cs="Arial"/>
                <w:spacing w:val="-22"/>
              </w:rPr>
              <w:t xml:space="preserve"> </w:t>
            </w:r>
            <w:r w:rsidRPr="009151DA">
              <w:rPr>
                <w:rFonts w:ascii="Arial" w:hAnsi="Arial" w:cs="Arial"/>
                <w:spacing w:val="-1"/>
              </w:rPr>
              <w:t>operational</w:t>
            </w:r>
            <w:r w:rsidRPr="009151DA">
              <w:rPr>
                <w:rFonts w:ascii="Arial" w:hAnsi="Arial" w:cs="Arial"/>
                <w:spacing w:val="43"/>
                <w:w w:val="99"/>
              </w:rPr>
              <w:t xml:space="preserve"> </w:t>
            </w:r>
            <w:r w:rsidRPr="009151DA">
              <w:rPr>
                <w:rFonts w:ascii="Arial" w:hAnsi="Arial" w:cs="Arial"/>
                <w:spacing w:val="-1"/>
              </w:rPr>
              <w:t>feasibility.</w:t>
            </w:r>
            <w:r w:rsidRPr="009151DA">
              <w:rPr>
                <w:rFonts w:ascii="Arial" w:hAnsi="Arial" w:cs="Arial"/>
                <w:spacing w:val="-7"/>
              </w:rPr>
              <w:t xml:space="preserve"> </w:t>
            </w:r>
            <w:r w:rsidRPr="009151DA">
              <w:rPr>
                <w:rFonts w:ascii="Arial" w:hAnsi="Arial" w:cs="Arial"/>
              </w:rPr>
              <w:t>Most</w:t>
            </w:r>
            <w:r w:rsidRPr="009151DA">
              <w:rPr>
                <w:rFonts w:ascii="Arial" w:hAnsi="Arial" w:cs="Arial"/>
                <w:spacing w:val="-6"/>
              </w:rPr>
              <w:t xml:space="preserve"> </w:t>
            </w:r>
            <w:r w:rsidRPr="009151DA">
              <w:rPr>
                <w:rFonts w:ascii="Arial" w:hAnsi="Arial" w:cs="Arial"/>
                <w:spacing w:val="-1"/>
              </w:rPr>
              <w:t>software</w:t>
            </w:r>
            <w:r w:rsidRPr="009151DA">
              <w:rPr>
                <w:rFonts w:ascii="Arial" w:hAnsi="Arial" w:cs="Arial"/>
                <w:spacing w:val="-8"/>
              </w:rPr>
              <w:t xml:space="preserve"> </w:t>
            </w:r>
            <w:r w:rsidRPr="009151DA">
              <w:rPr>
                <w:rFonts w:ascii="Arial" w:hAnsi="Arial" w:cs="Arial"/>
                <w:spacing w:val="1"/>
              </w:rPr>
              <w:t>bugs</w:t>
            </w:r>
            <w:r w:rsidRPr="009151DA">
              <w:rPr>
                <w:rFonts w:ascii="Arial" w:hAnsi="Arial" w:cs="Arial"/>
                <w:spacing w:val="26"/>
                <w:w w:val="99"/>
              </w:rPr>
              <w:t xml:space="preserve"> </w:t>
            </w:r>
            <w:r w:rsidRPr="009151DA">
              <w:rPr>
                <w:rFonts w:ascii="Arial" w:hAnsi="Arial" w:cs="Arial"/>
                <w:spacing w:val="-1"/>
              </w:rPr>
              <w:t>removed.</w:t>
            </w:r>
            <w:r w:rsidRPr="009151DA">
              <w:rPr>
                <w:rFonts w:ascii="Arial" w:hAnsi="Arial" w:cs="Arial"/>
                <w:spacing w:val="-13"/>
              </w:rPr>
              <w:t xml:space="preserve"> </w:t>
            </w:r>
            <w:r w:rsidRPr="009151DA">
              <w:rPr>
                <w:rFonts w:ascii="Arial" w:hAnsi="Arial" w:cs="Arial"/>
                <w:spacing w:val="-1"/>
              </w:rPr>
              <w:t>Limited</w:t>
            </w:r>
            <w:r w:rsidRPr="009151DA">
              <w:rPr>
                <w:rFonts w:ascii="Arial" w:hAnsi="Arial" w:cs="Arial"/>
                <w:spacing w:val="30"/>
                <w:w w:val="99"/>
              </w:rPr>
              <w:t xml:space="preserve"> </w:t>
            </w:r>
            <w:r w:rsidRPr="009151DA">
              <w:rPr>
                <w:rFonts w:ascii="Arial" w:hAnsi="Arial" w:cs="Arial"/>
                <w:spacing w:val="-1"/>
              </w:rPr>
              <w:t>documentation</w:t>
            </w:r>
            <w:r w:rsidRPr="009151DA">
              <w:rPr>
                <w:rFonts w:ascii="Arial" w:hAnsi="Arial" w:cs="Arial"/>
                <w:spacing w:val="-21"/>
              </w:rPr>
              <w:t xml:space="preserve"> </w:t>
            </w:r>
            <w:r w:rsidRPr="009151DA">
              <w:rPr>
                <w:rFonts w:ascii="Arial" w:hAnsi="Arial" w:cs="Arial"/>
                <w:spacing w:val="-1"/>
              </w:rPr>
              <w:t>available.</w:t>
            </w:r>
          </w:p>
        </w:tc>
        <w:tc>
          <w:tcPr>
            <w:tcW w:w="1956" w:type="dxa"/>
            <w:tcBorders>
              <w:top w:val="single" w:sz="5" w:space="0" w:color="000000"/>
              <w:left w:val="single" w:sz="5" w:space="0" w:color="000000"/>
              <w:bottom w:val="single" w:sz="5" w:space="0" w:color="000000"/>
              <w:right w:val="single" w:sz="5" w:space="0" w:color="000000"/>
            </w:tcBorders>
          </w:tcPr>
          <w:p w14:paraId="5CB517BC" w14:textId="77777777" w:rsidR="007951F2" w:rsidRPr="009151DA" w:rsidRDefault="007951F2" w:rsidP="00801178">
            <w:pPr>
              <w:pStyle w:val="TableParagraph"/>
              <w:ind w:left="274" w:right="274"/>
              <w:jc w:val="center"/>
              <w:rPr>
                <w:rFonts w:ascii="Arial" w:eastAsia="Times New Roman" w:hAnsi="Arial" w:cs="Arial"/>
              </w:rPr>
            </w:pPr>
            <w:r w:rsidRPr="009151DA">
              <w:rPr>
                <w:rFonts w:ascii="Arial" w:hAnsi="Arial" w:cs="Arial"/>
                <w:spacing w:val="-1"/>
              </w:rPr>
              <w:t>Documented</w:t>
            </w:r>
            <w:r w:rsidRPr="009151DA">
              <w:rPr>
                <w:rFonts w:ascii="Arial" w:hAnsi="Arial" w:cs="Arial"/>
                <w:spacing w:val="-12"/>
              </w:rPr>
              <w:t xml:space="preserve"> </w:t>
            </w:r>
            <w:r w:rsidRPr="009151DA">
              <w:rPr>
                <w:rFonts w:ascii="Arial" w:hAnsi="Arial" w:cs="Arial"/>
                <w:spacing w:val="-1"/>
              </w:rPr>
              <w:t>test</w:t>
            </w:r>
            <w:r w:rsidRPr="009151DA">
              <w:rPr>
                <w:rFonts w:ascii="Arial" w:hAnsi="Arial" w:cs="Arial"/>
                <w:spacing w:val="29"/>
                <w:w w:val="99"/>
              </w:rPr>
              <w:t xml:space="preserve"> </w:t>
            </w:r>
            <w:r w:rsidRPr="009151DA">
              <w:rPr>
                <w:rFonts w:ascii="Arial" w:hAnsi="Arial" w:cs="Arial"/>
                <w:spacing w:val="-1"/>
              </w:rPr>
              <w:t>performance</w:t>
            </w:r>
            <w:r w:rsidRPr="009151DA">
              <w:rPr>
                <w:rFonts w:ascii="Arial" w:hAnsi="Arial" w:cs="Arial"/>
                <w:spacing w:val="27"/>
                <w:w w:val="99"/>
              </w:rPr>
              <w:t xml:space="preserve"> </w:t>
            </w:r>
            <w:r w:rsidRPr="009151DA">
              <w:rPr>
                <w:rFonts w:ascii="Arial" w:hAnsi="Arial" w:cs="Arial"/>
                <w:spacing w:val="-1"/>
              </w:rPr>
              <w:t>demonstrating</w:t>
            </w:r>
            <w:r w:rsidRPr="009151DA">
              <w:rPr>
                <w:rFonts w:ascii="Arial" w:hAnsi="Arial" w:cs="Arial"/>
                <w:spacing w:val="22"/>
                <w:w w:val="99"/>
              </w:rPr>
              <w:t xml:space="preserve"> </w:t>
            </w:r>
            <w:r w:rsidRPr="009151DA">
              <w:rPr>
                <w:rFonts w:ascii="Arial" w:hAnsi="Arial" w:cs="Arial"/>
                <w:spacing w:val="-1"/>
              </w:rPr>
              <w:t>agreement</w:t>
            </w:r>
            <w:r w:rsidRPr="009151DA">
              <w:rPr>
                <w:rFonts w:ascii="Arial" w:hAnsi="Arial" w:cs="Arial"/>
                <w:spacing w:val="-10"/>
              </w:rPr>
              <w:t xml:space="preserve"> </w:t>
            </w:r>
            <w:r w:rsidRPr="009151DA">
              <w:rPr>
                <w:rFonts w:ascii="Arial" w:hAnsi="Arial" w:cs="Arial"/>
                <w:spacing w:val="-1"/>
              </w:rPr>
              <w:t>with</w:t>
            </w:r>
            <w:r w:rsidRPr="009151DA">
              <w:rPr>
                <w:rFonts w:ascii="Arial" w:hAnsi="Arial" w:cs="Arial"/>
                <w:spacing w:val="28"/>
                <w:w w:val="99"/>
              </w:rPr>
              <w:t xml:space="preserve"> </w:t>
            </w:r>
            <w:r w:rsidRPr="009151DA">
              <w:rPr>
                <w:rFonts w:ascii="Arial" w:hAnsi="Arial" w:cs="Arial"/>
                <w:spacing w:val="-1"/>
              </w:rPr>
              <w:t>analytical</w:t>
            </w:r>
            <w:r w:rsidRPr="009151DA">
              <w:rPr>
                <w:rFonts w:ascii="Arial" w:hAnsi="Arial" w:cs="Arial"/>
                <w:spacing w:val="26"/>
                <w:w w:val="99"/>
              </w:rPr>
              <w:t xml:space="preserve"> </w:t>
            </w:r>
            <w:r w:rsidRPr="009151DA">
              <w:rPr>
                <w:rFonts w:ascii="Arial" w:hAnsi="Arial" w:cs="Arial"/>
                <w:spacing w:val="-1"/>
              </w:rPr>
              <w:t>predictions.</w:t>
            </w:r>
          </w:p>
        </w:tc>
      </w:tr>
      <w:tr w:rsidR="007951F2" w:rsidRPr="009151DA" w14:paraId="5027FA6E" w14:textId="77777777" w:rsidTr="00801178">
        <w:trPr>
          <w:trHeight w:hRule="exact" w:val="3962"/>
        </w:trPr>
        <w:tc>
          <w:tcPr>
            <w:tcW w:w="648"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36579E42" w14:textId="77777777" w:rsidR="007951F2" w:rsidRPr="009151DA" w:rsidRDefault="007951F2" w:rsidP="00801178">
            <w:pPr>
              <w:pStyle w:val="TableParagraph"/>
              <w:spacing w:line="229" w:lineRule="exact"/>
              <w:ind w:left="248" w:right="249"/>
              <w:jc w:val="center"/>
              <w:rPr>
                <w:rFonts w:ascii="Arial" w:eastAsia="Times New Roman" w:hAnsi="Arial" w:cs="Arial"/>
                <w:color w:val="FFFFFF" w:themeColor="background1"/>
              </w:rPr>
            </w:pPr>
            <w:r w:rsidRPr="009151DA">
              <w:rPr>
                <w:rFonts w:ascii="Arial" w:hAnsi="Arial" w:cs="Arial"/>
                <w:b/>
                <w:color w:val="FFFFFF" w:themeColor="background1"/>
              </w:rPr>
              <w:t>8</w:t>
            </w:r>
          </w:p>
        </w:tc>
        <w:tc>
          <w:tcPr>
            <w:tcW w:w="1596" w:type="dxa"/>
            <w:tcBorders>
              <w:top w:val="single" w:sz="5" w:space="0" w:color="000000"/>
              <w:left w:val="single" w:sz="5" w:space="0" w:color="000000"/>
              <w:bottom w:val="single" w:sz="5" w:space="0" w:color="000000"/>
              <w:right w:val="single" w:sz="5" w:space="0" w:color="000000"/>
            </w:tcBorders>
          </w:tcPr>
          <w:p w14:paraId="5A5F0D90" w14:textId="77777777" w:rsidR="007951F2" w:rsidRPr="009151DA" w:rsidRDefault="007951F2" w:rsidP="00801178">
            <w:pPr>
              <w:pStyle w:val="TableParagraph"/>
              <w:ind w:left="116" w:right="119" w:firstLine="4"/>
              <w:jc w:val="center"/>
              <w:rPr>
                <w:rFonts w:ascii="Arial" w:eastAsia="Times New Roman" w:hAnsi="Arial" w:cs="Arial"/>
              </w:rPr>
            </w:pPr>
            <w:r w:rsidRPr="009151DA">
              <w:rPr>
                <w:rFonts w:ascii="Arial" w:hAnsi="Arial" w:cs="Arial"/>
                <w:spacing w:val="-1"/>
              </w:rPr>
              <w:t>Actual</w:t>
            </w:r>
            <w:r w:rsidRPr="009151DA">
              <w:rPr>
                <w:rFonts w:ascii="Arial" w:hAnsi="Arial" w:cs="Arial"/>
                <w:spacing w:val="-11"/>
              </w:rPr>
              <w:t xml:space="preserve"> </w:t>
            </w:r>
            <w:r w:rsidRPr="009151DA">
              <w:rPr>
                <w:rFonts w:ascii="Arial" w:hAnsi="Arial" w:cs="Arial"/>
              </w:rPr>
              <w:t>system</w:t>
            </w:r>
            <w:r w:rsidRPr="009151DA">
              <w:rPr>
                <w:rFonts w:ascii="Arial" w:hAnsi="Arial" w:cs="Arial"/>
                <w:spacing w:val="24"/>
                <w:w w:val="99"/>
              </w:rPr>
              <w:t xml:space="preserve"> </w:t>
            </w:r>
            <w:r w:rsidRPr="009151DA">
              <w:rPr>
                <w:rFonts w:ascii="Arial" w:hAnsi="Arial" w:cs="Arial"/>
                <w:spacing w:val="-1"/>
              </w:rPr>
              <w:t>completed</w:t>
            </w:r>
            <w:r w:rsidRPr="009151DA">
              <w:rPr>
                <w:rFonts w:ascii="Arial" w:hAnsi="Arial" w:cs="Arial"/>
                <w:spacing w:val="-11"/>
              </w:rPr>
              <w:t xml:space="preserve"> </w:t>
            </w:r>
            <w:r w:rsidRPr="009151DA">
              <w:rPr>
                <w:rFonts w:ascii="Arial" w:hAnsi="Arial" w:cs="Arial"/>
              </w:rPr>
              <w:t>and</w:t>
            </w:r>
            <w:r w:rsidRPr="009151DA">
              <w:rPr>
                <w:rFonts w:ascii="Arial" w:hAnsi="Arial" w:cs="Arial"/>
                <w:spacing w:val="25"/>
                <w:w w:val="99"/>
              </w:rPr>
              <w:t xml:space="preserve"> </w:t>
            </w:r>
            <w:r w:rsidRPr="009151DA">
              <w:rPr>
                <w:rFonts w:ascii="Arial" w:hAnsi="Arial" w:cs="Arial"/>
                <w:spacing w:val="-1"/>
              </w:rPr>
              <w:t>"flight</w:t>
            </w:r>
            <w:r w:rsidRPr="009151DA">
              <w:rPr>
                <w:rFonts w:ascii="Arial" w:hAnsi="Arial" w:cs="Arial"/>
                <w:spacing w:val="24"/>
                <w:w w:val="99"/>
              </w:rPr>
              <w:t xml:space="preserve"> </w:t>
            </w:r>
            <w:r w:rsidRPr="009151DA">
              <w:rPr>
                <w:rFonts w:ascii="Arial" w:hAnsi="Arial" w:cs="Arial"/>
                <w:spacing w:val="-1"/>
              </w:rPr>
              <w:t>qualified"</w:t>
            </w:r>
            <w:r w:rsidRPr="009151DA">
              <w:rPr>
                <w:rFonts w:ascii="Arial" w:hAnsi="Arial" w:cs="Arial"/>
                <w:spacing w:val="27"/>
                <w:w w:val="99"/>
              </w:rPr>
              <w:t xml:space="preserve"> </w:t>
            </w:r>
            <w:r w:rsidRPr="009151DA">
              <w:rPr>
                <w:rFonts w:ascii="Arial" w:hAnsi="Arial" w:cs="Arial"/>
                <w:spacing w:val="-1"/>
              </w:rPr>
              <w:t>through</w:t>
            </w:r>
            <w:r>
              <w:rPr>
                <w:rFonts w:ascii="Arial" w:hAnsi="Arial" w:cs="Arial"/>
                <w:spacing w:val="-10"/>
              </w:rPr>
              <w:t xml:space="preserve"> test and demonstration.</w:t>
            </w:r>
          </w:p>
        </w:tc>
        <w:tc>
          <w:tcPr>
            <w:tcW w:w="2544" w:type="dxa"/>
            <w:tcBorders>
              <w:top w:val="single" w:sz="5" w:space="0" w:color="000000"/>
              <w:left w:val="single" w:sz="5" w:space="0" w:color="000000"/>
              <w:bottom w:val="single" w:sz="5" w:space="0" w:color="000000"/>
              <w:right w:val="single" w:sz="5" w:space="0" w:color="000000"/>
            </w:tcBorders>
          </w:tcPr>
          <w:p w14:paraId="0B982103" w14:textId="77777777" w:rsidR="007951F2" w:rsidRPr="009151DA" w:rsidRDefault="007951F2" w:rsidP="00801178">
            <w:pPr>
              <w:pStyle w:val="TableParagraph"/>
              <w:ind w:left="135" w:right="140" w:firstLine="2"/>
              <w:jc w:val="center"/>
              <w:rPr>
                <w:rFonts w:ascii="Arial" w:eastAsia="Times New Roman" w:hAnsi="Arial" w:cs="Arial"/>
              </w:rPr>
            </w:pPr>
            <w:r w:rsidRPr="009151DA">
              <w:rPr>
                <w:rFonts w:ascii="Arial" w:hAnsi="Arial" w:cs="Arial"/>
              </w:rPr>
              <w:t>The</w:t>
            </w:r>
            <w:r w:rsidRPr="009151DA">
              <w:rPr>
                <w:rFonts w:ascii="Arial" w:hAnsi="Arial" w:cs="Arial"/>
                <w:spacing w:val="-5"/>
              </w:rPr>
              <w:t xml:space="preserve"> </w:t>
            </w:r>
            <w:r w:rsidRPr="009151DA">
              <w:rPr>
                <w:rFonts w:ascii="Arial" w:hAnsi="Arial" w:cs="Arial"/>
                <w:spacing w:val="-1"/>
              </w:rPr>
              <w:t>final</w:t>
            </w:r>
            <w:r w:rsidRPr="009151DA">
              <w:rPr>
                <w:rFonts w:ascii="Arial" w:hAnsi="Arial" w:cs="Arial"/>
                <w:spacing w:val="-4"/>
              </w:rPr>
              <w:t xml:space="preserve"> </w:t>
            </w:r>
            <w:r w:rsidRPr="009151DA">
              <w:rPr>
                <w:rFonts w:ascii="Arial" w:hAnsi="Arial" w:cs="Arial"/>
              </w:rPr>
              <w:t>product</w:t>
            </w:r>
            <w:r w:rsidRPr="009151DA">
              <w:rPr>
                <w:rFonts w:ascii="Arial" w:hAnsi="Arial" w:cs="Arial"/>
                <w:spacing w:val="-4"/>
              </w:rPr>
              <w:t xml:space="preserve"> </w:t>
            </w:r>
            <w:r w:rsidRPr="009151DA">
              <w:rPr>
                <w:rFonts w:ascii="Arial" w:hAnsi="Arial" w:cs="Arial"/>
                <w:spacing w:val="-1"/>
              </w:rPr>
              <w:t>in</w:t>
            </w:r>
            <w:r w:rsidRPr="009151DA">
              <w:rPr>
                <w:rFonts w:ascii="Arial" w:hAnsi="Arial" w:cs="Arial"/>
                <w:spacing w:val="-5"/>
              </w:rPr>
              <w:t xml:space="preserve"> </w:t>
            </w:r>
            <w:r w:rsidRPr="009151DA">
              <w:rPr>
                <w:rFonts w:ascii="Arial" w:hAnsi="Arial" w:cs="Arial"/>
              </w:rPr>
              <w:t>its</w:t>
            </w:r>
            <w:r w:rsidRPr="009151DA">
              <w:rPr>
                <w:rFonts w:ascii="Arial" w:hAnsi="Arial" w:cs="Arial"/>
                <w:spacing w:val="-4"/>
              </w:rPr>
              <w:t xml:space="preserve"> </w:t>
            </w:r>
            <w:r w:rsidRPr="009151DA">
              <w:rPr>
                <w:rFonts w:ascii="Arial" w:hAnsi="Arial" w:cs="Arial"/>
                <w:spacing w:val="-1"/>
              </w:rPr>
              <w:t>final</w:t>
            </w:r>
            <w:r w:rsidRPr="009151DA">
              <w:rPr>
                <w:rFonts w:ascii="Arial" w:hAnsi="Arial" w:cs="Arial"/>
                <w:spacing w:val="27"/>
                <w:w w:val="99"/>
              </w:rPr>
              <w:t xml:space="preserve"> </w:t>
            </w:r>
            <w:r w:rsidRPr="009151DA">
              <w:rPr>
                <w:rFonts w:ascii="Arial" w:hAnsi="Arial" w:cs="Arial"/>
                <w:spacing w:val="-1"/>
              </w:rPr>
              <w:t>configuration</w:t>
            </w:r>
            <w:r w:rsidRPr="009151DA">
              <w:rPr>
                <w:rFonts w:ascii="Arial" w:hAnsi="Arial" w:cs="Arial"/>
                <w:spacing w:val="-12"/>
              </w:rPr>
              <w:t xml:space="preserve"> </w:t>
            </w:r>
            <w:r w:rsidRPr="009151DA">
              <w:rPr>
                <w:rFonts w:ascii="Arial" w:hAnsi="Arial" w:cs="Arial"/>
                <w:spacing w:val="-1"/>
              </w:rPr>
              <w:t>is</w:t>
            </w:r>
            <w:r w:rsidRPr="009151DA">
              <w:rPr>
                <w:rFonts w:ascii="Arial" w:hAnsi="Arial" w:cs="Arial"/>
                <w:spacing w:val="-9"/>
              </w:rPr>
              <w:t xml:space="preserve"> </w:t>
            </w:r>
            <w:r w:rsidRPr="009151DA">
              <w:rPr>
                <w:rFonts w:ascii="Arial" w:hAnsi="Arial" w:cs="Arial"/>
                <w:spacing w:val="-1"/>
              </w:rPr>
              <w:t>successfully</w:t>
            </w:r>
            <w:r w:rsidRPr="009151DA">
              <w:rPr>
                <w:rFonts w:ascii="Arial" w:hAnsi="Arial" w:cs="Arial"/>
                <w:spacing w:val="43"/>
                <w:w w:val="99"/>
              </w:rPr>
              <w:t xml:space="preserve"> </w:t>
            </w:r>
            <w:r w:rsidRPr="009151DA">
              <w:rPr>
                <w:rFonts w:ascii="Arial" w:hAnsi="Arial" w:cs="Arial"/>
                <w:spacing w:val="-1"/>
              </w:rPr>
              <w:t>demonstrated</w:t>
            </w:r>
            <w:r w:rsidRPr="009151DA">
              <w:rPr>
                <w:rFonts w:ascii="Arial" w:hAnsi="Arial" w:cs="Arial"/>
                <w:spacing w:val="-7"/>
              </w:rPr>
              <w:t xml:space="preserve"> </w:t>
            </w:r>
            <w:r w:rsidRPr="009151DA">
              <w:rPr>
                <w:rFonts w:ascii="Arial" w:hAnsi="Arial" w:cs="Arial"/>
              </w:rPr>
              <w:t>through</w:t>
            </w:r>
            <w:r w:rsidRPr="009151DA">
              <w:rPr>
                <w:rFonts w:ascii="Arial" w:hAnsi="Arial" w:cs="Arial"/>
                <w:spacing w:val="-9"/>
              </w:rPr>
              <w:t xml:space="preserve"> </w:t>
            </w:r>
            <w:r w:rsidRPr="009151DA">
              <w:rPr>
                <w:rFonts w:ascii="Arial" w:hAnsi="Arial" w:cs="Arial"/>
              </w:rPr>
              <w:t>test</w:t>
            </w:r>
            <w:r w:rsidRPr="009151DA">
              <w:rPr>
                <w:rFonts w:ascii="Arial" w:hAnsi="Arial" w:cs="Arial"/>
                <w:spacing w:val="-7"/>
              </w:rPr>
              <w:t xml:space="preserve"> </w:t>
            </w:r>
            <w:r w:rsidRPr="009151DA">
              <w:rPr>
                <w:rFonts w:ascii="Arial" w:hAnsi="Arial" w:cs="Arial"/>
                <w:spacing w:val="-2"/>
              </w:rPr>
              <w:t>and</w:t>
            </w:r>
            <w:r w:rsidRPr="009151DA">
              <w:rPr>
                <w:rFonts w:ascii="Arial" w:hAnsi="Arial" w:cs="Arial"/>
                <w:spacing w:val="28"/>
                <w:w w:val="99"/>
              </w:rPr>
              <w:t xml:space="preserve"> </w:t>
            </w:r>
            <w:r w:rsidRPr="009151DA">
              <w:rPr>
                <w:rFonts w:ascii="Arial" w:hAnsi="Arial" w:cs="Arial"/>
                <w:spacing w:val="-1"/>
              </w:rPr>
              <w:t>analysis</w:t>
            </w:r>
            <w:r w:rsidRPr="009151DA">
              <w:rPr>
                <w:rFonts w:ascii="Arial" w:hAnsi="Arial" w:cs="Arial"/>
                <w:spacing w:val="-4"/>
              </w:rPr>
              <w:t xml:space="preserve"> </w:t>
            </w:r>
            <w:r w:rsidRPr="009151DA">
              <w:rPr>
                <w:rFonts w:ascii="Arial" w:hAnsi="Arial" w:cs="Arial"/>
                <w:spacing w:val="-1"/>
              </w:rPr>
              <w:t>for</w:t>
            </w:r>
            <w:r w:rsidRPr="009151DA">
              <w:rPr>
                <w:rFonts w:ascii="Arial" w:hAnsi="Arial" w:cs="Arial"/>
                <w:spacing w:val="-5"/>
              </w:rPr>
              <w:t xml:space="preserve"> </w:t>
            </w:r>
            <w:r w:rsidRPr="009151DA">
              <w:rPr>
                <w:rFonts w:ascii="Arial" w:hAnsi="Arial" w:cs="Arial"/>
                <w:spacing w:val="-1"/>
              </w:rPr>
              <w:t>its</w:t>
            </w:r>
            <w:r w:rsidRPr="009151DA">
              <w:rPr>
                <w:rFonts w:ascii="Arial" w:hAnsi="Arial" w:cs="Arial"/>
                <w:spacing w:val="-7"/>
              </w:rPr>
              <w:t xml:space="preserve"> </w:t>
            </w:r>
            <w:r w:rsidRPr="009151DA">
              <w:rPr>
                <w:rFonts w:ascii="Arial" w:hAnsi="Arial" w:cs="Arial"/>
              </w:rPr>
              <w:t>intended</w:t>
            </w:r>
            <w:r w:rsidRPr="009151DA">
              <w:rPr>
                <w:rFonts w:ascii="Arial" w:hAnsi="Arial" w:cs="Arial"/>
                <w:spacing w:val="28"/>
                <w:w w:val="99"/>
              </w:rPr>
              <w:t xml:space="preserve"> </w:t>
            </w:r>
            <w:r w:rsidRPr="009151DA">
              <w:rPr>
                <w:rFonts w:ascii="Arial" w:hAnsi="Arial" w:cs="Arial"/>
                <w:spacing w:val="-1"/>
              </w:rPr>
              <w:t>operational</w:t>
            </w:r>
            <w:r w:rsidRPr="009151DA">
              <w:rPr>
                <w:rFonts w:ascii="Arial" w:hAnsi="Arial" w:cs="Arial"/>
                <w:spacing w:val="-11"/>
              </w:rPr>
              <w:t xml:space="preserve"> </w:t>
            </w:r>
            <w:r w:rsidRPr="009151DA">
              <w:rPr>
                <w:rFonts w:ascii="Arial" w:hAnsi="Arial" w:cs="Arial"/>
                <w:spacing w:val="-1"/>
              </w:rPr>
              <w:t>environment</w:t>
            </w:r>
            <w:r w:rsidRPr="009151DA">
              <w:rPr>
                <w:rFonts w:ascii="Arial" w:hAnsi="Arial" w:cs="Arial"/>
                <w:spacing w:val="-11"/>
              </w:rPr>
              <w:t xml:space="preserve"> </w:t>
            </w:r>
            <w:r w:rsidRPr="009151DA">
              <w:rPr>
                <w:rFonts w:ascii="Arial" w:hAnsi="Arial" w:cs="Arial"/>
                <w:spacing w:val="-1"/>
              </w:rPr>
              <w:t>and</w:t>
            </w:r>
            <w:r w:rsidRPr="009151DA">
              <w:rPr>
                <w:rFonts w:ascii="Arial" w:hAnsi="Arial" w:cs="Arial"/>
                <w:spacing w:val="35"/>
                <w:w w:val="99"/>
              </w:rPr>
              <w:t xml:space="preserve"> </w:t>
            </w:r>
            <w:r w:rsidRPr="009151DA">
              <w:rPr>
                <w:rFonts w:ascii="Arial" w:hAnsi="Arial" w:cs="Arial"/>
              </w:rPr>
              <w:t>platform</w:t>
            </w:r>
            <w:r w:rsidRPr="009151DA">
              <w:rPr>
                <w:rFonts w:ascii="Arial" w:hAnsi="Arial" w:cs="Arial"/>
                <w:spacing w:val="-11"/>
              </w:rPr>
              <w:t xml:space="preserve"> </w:t>
            </w:r>
            <w:r w:rsidRPr="009151DA">
              <w:rPr>
                <w:rFonts w:ascii="Arial" w:hAnsi="Arial" w:cs="Arial"/>
                <w:spacing w:val="-1"/>
              </w:rPr>
              <w:t>(ground,</w:t>
            </w:r>
            <w:r w:rsidRPr="009151DA">
              <w:rPr>
                <w:rFonts w:ascii="Arial" w:hAnsi="Arial" w:cs="Arial"/>
                <w:spacing w:val="-7"/>
              </w:rPr>
              <w:t xml:space="preserve"> </w:t>
            </w:r>
            <w:r w:rsidRPr="009151DA">
              <w:rPr>
                <w:rFonts w:ascii="Arial" w:hAnsi="Arial" w:cs="Arial"/>
                <w:spacing w:val="-1"/>
              </w:rPr>
              <w:t>airborne,</w:t>
            </w:r>
            <w:r w:rsidRPr="009151DA">
              <w:rPr>
                <w:rFonts w:ascii="Arial" w:hAnsi="Arial" w:cs="Arial"/>
                <w:spacing w:val="-7"/>
              </w:rPr>
              <w:t xml:space="preserve"> </w:t>
            </w:r>
            <w:r w:rsidRPr="009151DA">
              <w:rPr>
                <w:rFonts w:ascii="Arial" w:hAnsi="Arial" w:cs="Arial"/>
                <w:spacing w:val="1"/>
              </w:rPr>
              <w:t>or</w:t>
            </w:r>
            <w:r w:rsidRPr="009151DA">
              <w:rPr>
                <w:rFonts w:ascii="Arial" w:hAnsi="Arial" w:cs="Arial"/>
                <w:spacing w:val="33"/>
                <w:w w:val="99"/>
              </w:rPr>
              <w:t xml:space="preserve"> </w:t>
            </w:r>
            <w:r w:rsidRPr="009151DA">
              <w:rPr>
                <w:rFonts w:ascii="Arial" w:hAnsi="Arial" w:cs="Arial"/>
              </w:rPr>
              <w:t>space).</w:t>
            </w:r>
          </w:p>
        </w:tc>
        <w:tc>
          <w:tcPr>
            <w:tcW w:w="2880" w:type="dxa"/>
            <w:tcBorders>
              <w:top w:val="single" w:sz="5" w:space="0" w:color="000000"/>
              <w:left w:val="single" w:sz="5" w:space="0" w:color="000000"/>
              <w:bottom w:val="single" w:sz="5" w:space="0" w:color="000000"/>
              <w:right w:val="single" w:sz="5" w:space="0" w:color="000000"/>
            </w:tcBorders>
          </w:tcPr>
          <w:p w14:paraId="66371F71" w14:textId="77777777" w:rsidR="007951F2" w:rsidRPr="009151DA" w:rsidRDefault="007951F2" w:rsidP="00801178">
            <w:pPr>
              <w:pStyle w:val="TableParagraph"/>
              <w:ind w:left="114" w:right="116" w:firstLine="1"/>
              <w:jc w:val="center"/>
              <w:rPr>
                <w:rFonts w:ascii="Arial" w:eastAsia="Times New Roman" w:hAnsi="Arial" w:cs="Arial"/>
              </w:rPr>
            </w:pPr>
            <w:r w:rsidRPr="009151DA">
              <w:rPr>
                <w:rFonts w:ascii="Arial" w:hAnsi="Arial" w:cs="Arial"/>
                <w:spacing w:val="-2"/>
              </w:rPr>
              <w:t>All</w:t>
            </w:r>
            <w:r w:rsidRPr="009151DA">
              <w:rPr>
                <w:rFonts w:ascii="Arial" w:hAnsi="Arial" w:cs="Arial"/>
                <w:spacing w:val="-4"/>
              </w:rPr>
              <w:t xml:space="preserve"> </w:t>
            </w:r>
            <w:r w:rsidRPr="009151DA">
              <w:rPr>
                <w:rFonts w:ascii="Arial" w:hAnsi="Arial" w:cs="Arial"/>
                <w:spacing w:val="-1"/>
              </w:rPr>
              <w:t>software</w:t>
            </w:r>
            <w:r w:rsidRPr="009151DA">
              <w:rPr>
                <w:rFonts w:ascii="Arial" w:hAnsi="Arial" w:cs="Arial"/>
                <w:spacing w:val="-5"/>
              </w:rPr>
              <w:t xml:space="preserve"> </w:t>
            </w:r>
            <w:r w:rsidRPr="009151DA">
              <w:rPr>
                <w:rFonts w:ascii="Arial" w:hAnsi="Arial" w:cs="Arial"/>
                <w:spacing w:val="-1"/>
              </w:rPr>
              <w:t>has</w:t>
            </w:r>
            <w:r w:rsidRPr="009151DA">
              <w:rPr>
                <w:rFonts w:ascii="Arial" w:hAnsi="Arial" w:cs="Arial"/>
                <w:spacing w:val="-6"/>
              </w:rPr>
              <w:t xml:space="preserve"> </w:t>
            </w:r>
            <w:r w:rsidRPr="009151DA">
              <w:rPr>
                <w:rFonts w:ascii="Arial" w:hAnsi="Arial" w:cs="Arial"/>
              </w:rPr>
              <w:t>been</w:t>
            </w:r>
            <w:r w:rsidRPr="009151DA">
              <w:rPr>
                <w:rFonts w:ascii="Arial" w:hAnsi="Arial" w:cs="Arial"/>
                <w:w w:val="99"/>
              </w:rPr>
              <w:t xml:space="preserve"> </w:t>
            </w:r>
            <w:r w:rsidRPr="009151DA">
              <w:rPr>
                <w:rFonts w:ascii="Arial" w:hAnsi="Arial" w:cs="Arial"/>
                <w:spacing w:val="-1"/>
              </w:rPr>
              <w:t>thoroughly</w:t>
            </w:r>
            <w:r w:rsidRPr="009151DA">
              <w:rPr>
                <w:rFonts w:ascii="Arial" w:hAnsi="Arial" w:cs="Arial"/>
                <w:spacing w:val="-9"/>
              </w:rPr>
              <w:t xml:space="preserve"> </w:t>
            </w:r>
            <w:r w:rsidRPr="009151DA">
              <w:rPr>
                <w:rFonts w:ascii="Arial" w:hAnsi="Arial" w:cs="Arial"/>
                <w:spacing w:val="-1"/>
              </w:rPr>
              <w:t>debugged</w:t>
            </w:r>
            <w:r w:rsidRPr="009151DA">
              <w:rPr>
                <w:rFonts w:ascii="Arial" w:hAnsi="Arial" w:cs="Arial"/>
                <w:spacing w:val="-7"/>
              </w:rPr>
              <w:t xml:space="preserve"> </w:t>
            </w:r>
            <w:r w:rsidRPr="009151DA">
              <w:rPr>
                <w:rFonts w:ascii="Arial" w:hAnsi="Arial" w:cs="Arial"/>
                <w:spacing w:val="-1"/>
              </w:rPr>
              <w:t>and</w:t>
            </w:r>
            <w:r w:rsidRPr="009151DA">
              <w:rPr>
                <w:rFonts w:ascii="Arial" w:hAnsi="Arial" w:cs="Arial"/>
                <w:spacing w:val="-7"/>
              </w:rPr>
              <w:t xml:space="preserve"> </w:t>
            </w:r>
            <w:r w:rsidRPr="009151DA">
              <w:rPr>
                <w:rFonts w:ascii="Arial" w:hAnsi="Arial" w:cs="Arial"/>
                <w:spacing w:val="-1"/>
              </w:rPr>
              <w:t>fully</w:t>
            </w:r>
            <w:r w:rsidRPr="009151DA">
              <w:rPr>
                <w:rFonts w:ascii="Arial" w:hAnsi="Arial" w:cs="Arial"/>
                <w:spacing w:val="41"/>
                <w:w w:val="99"/>
              </w:rPr>
              <w:t xml:space="preserve"> </w:t>
            </w:r>
            <w:r w:rsidRPr="009151DA">
              <w:rPr>
                <w:rFonts w:ascii="Arial" w:hAnsi="Arial" w:cs="Arial"/>
                <w:spacing w:val="-1"/>
              </w:rPr>
              <w:t>integrated</w:t>
            </w:r>
            <w:r w:rsidRPr="009151DA">
              <w:rPr>
                <w:rFonts w:ascii="Arial" w:hAnsi="Arial" w:cs="Arial"/>
                <w:spacing w:val="-4"/>
              </w:rPr>
              <w:t xml:space="preserve"> </w:t>
            </w:r>
            <w:r w:rsidRPr="009151DA">
              <w:rPr>
                <w:rFonts w:ascii="Arial" w:hAnsi="Arial" w:cs="Arial"/>
                <w:spacing w:val="-1"/>
              </w:rPr>
              <w:t>with</w:t>
            </w:r>
            <w:r w:rsidRPr="009151DA">
              <w:rPr>
                <w:rFonts w:ascii="Arial" w:hAnsi="Arial" w:cs="Arial"/>
                <w:spacing w:val="-9"/>
              </w:rPr>
              <w:t xml:space="preserve"> </w:t>
            </w:r>
            <w:r w:rsidRPr="009151DA">
              <w:rPr>
                <w:rFonts w:ascii="Arial" w:hAnsi="Arial" w:cs="Arial"/>
                <w:spacing w:val="-1"/>
              </w:rPr>
              <w:t>all</w:t>
            </w:r>
            <w:r w:rsidRPr="009151DA">
              <w:rPr>
                <w:rFonts w:ascii="Arial" w:hAnsi="Arial" w:cs="Arial"/>
                <w:spacing w:val="-7"/>
              </w:rPr>
              <w:t xml:space="preserve"> </w:t>
            </w:r>
            <w:r w:rsidRPr="009151DA">
              <w:rPr>
                <w:rFonts w:ascii="Arial" w:hAnsi="Arial" w:cs="Arial"/>
                <w:spacing w:val="-1"/>
              </w:rPr>
              <w:t>operational</w:t>
            </w:r>
            <w:r w:rsidRPr="009151DA">
              <w:rPr>
                <w:rFonts w:ascii="Arial" w:hAnsi="Arial" w:cs="Arial"/>
                <w:spacing w:val="35"/>
                <w:w w:val="99"/>
              </w:rPr>
              <w:t xml:space="preserve"> </w:t>
            </w:r>
            <w:r w:rsidRPr="009151DA">
              <w:rPr>
                <w:rFonts w:ascii="Arial" w:hAnsi="Arial" w:cs="Arial"/>
                <w:spacing w:val="-1"/>
              </w:rPr>
              <w:t>hardware</w:t>
            </w:r>
            <w:r w:rsidRPr="009151DA">
              <w:rPr>
                <w:rFonts w:ascii="Arial" w:hAnsi="Arial" w:cs="Arial"/>
                <w:spacing w:val="-8"/>
              </w:rPr>
              <w:t xml:space="preserve"> </w:t>
            </w:r>
            <w:r w:rsidRPr="009151DA">
              <w:rPr>
                <w:rFonts w:ascii="Arial" w:hAnsi="Arial" w:cs="Arial"/>
                <w:spacing w:val="-1"/>
              </w:rPr>
              <w:t>and</w:t>
            </w:r>
            <w:r w:rsidRPr="009151DA">
              <w:rPr>
                <w:rFonts w:ascii="Arial" w:hAnsi="Arial" w:cs="Arial"/>
                <w:spacing w:val="-8"/>
              </w:rPr>
              <w:t xml:space="preserve"> </w:t>
            </w:r>
            <w:r w:rsidRPr="009151DA">
              <w:rPr>
                <w:rFonts w:ascii="Arial" w:hAnsi="Arial" w:cs="Arial"/>
                <w:spacing w:val="-1"/>
              </w:rPr>
              <w:t>software</w:t>
            </w:r>
            <w:r w:rsidRPr="009151DA">
              <w:rPr>
                <w:rFonts w:ascii="Arial" w:hAnsi="Arial" w:cs="Arial"/>
                <w:spacing w:val="-8"/>
              </w:rPr>
              <w:t xml:space="preserve"> </w:t>
            </w:r>
            <w:r w:rsidRPr="009151DA">
              <w:rPr>
                <w:rFonts w:ascii="Arial" w:hAnsi="Arial" w:cs="Arial"/>
                <w:spacing w:val="-1"/>
              </w:rPr>
              <w:t>systems.</w:t>
            </w:r>
            <w:r w:rsidRPr="009151DA">
              <w:rPr>
                <w:rFonts w:ascii="Arial" w:hAnsi="Arial" w:cs="Arial"/>
                <w:spacing w:val="39"/>
                <w:w w:val="99"/>
              </w:rPr>
              <w:t xml:space="preserve"> </w:t>
            </w:r>
            <w:r w:rsidRPr="009151DA">
              <w:rPr>
                <w:rFonts w:ascii="Arial" w:hAnsi="Arial" w:cs="Arial"/>
                <w:spacing w:val="-2"/>
              </w:rPr>
              <w:t>All</w:t>
            </w:r>
            <w:r w:rsidRPr="009151DA">
              <w:rPr>
                <w:rFonts w:ascii="Arial" w:hAnsi="Arial" w:cs="Arial"/>
                <w:spacing w:val="-7"/>
              </w:rPr>
              <w:t xml:space="preserve"> </w:t>
            </w:r>
            <w:r w:rsidRPr="009151DA">
              <w:rPr>
                <w:rFonts w:ascii="Arial" w:hAnsi="Arial" w:cs="Arial"/>
                <w:spacing w:val="-1"/>
              </w:rPr>
              <w:t>user</w:t>
            </w:r>
            <w:r w:rsidRPr="009151DA">
              <w:rPr>
                <w:rFonts w:ascii="Arial" w:hAnsi="Arial" w:cs="Arial"/>
                <w:spacing w:val="-7"/>
              </w:rPr>
              <w:t xml:space="preserve"> </w:t>
            </w:r>
            <w:r w:rsidRPr="009151DA">
              <w:rPr>
                <w:rFonts w:ascii="Arial" w:hAnsi="Arial" w:cs="Arial"/>
                <w:spacing w:val="-1"/>
              </w:rPr>
              <w:t>documentation,</w:t>
            </w:r>
            <w:r w:rsidRPr="009151DA">
              <w:rPr>
                <w:rFonts w:ascii="Arial" w:hAnsi="Arial" w:cs="Arial"/>
                <w:spacing w:val="-7"/>
              </w:rPr>
              <w:t xml:space="preserve"> </w:t>
            </w:r>
            <w:r w:rsidRPr="009151DA">
              <w:rPr>
                <w:rFonts w:ascii="Arial" w:hAnsi="Arial" w:cs="Arial"/>
                <w:spacing w:val="-1"/>
              </w:rPr>
              <w:t>training</w:t>
            </w:r>
            <w:r w:rsidRPr="009151DA">
              <w:rPr>
                <w:rFonts w:ascii="Arial" w:hAnsi="Arial" w:cs="Arial"/>
                <w:spacing w:val="45"/>
                <w:w w:val="99"/>
              </w:rPr>
              <w:t xml:space="preserve"> </w:t>
            </w:r>
            <w:r w:rsidRPr="009151DA">
              <w:rPr>
                <w:rFonts w:ascii="Arial" w:hAnsi="Arial" w:cs="Arial"/>
                <w:spacing w:val="-1"/>
              </w:rPr>
              <w:t>documentation,</w:t>
            </w:r>
            <w:r w:rsidRPr="009151DA">
              <w:rPr>
                <w:rFonts w:ascii="Arial" w:hAnsi="Arial" w:cs="Arial"/>
                <w:spacing w:val="-12"/>
              </w:rPr>
              <w:t xml:space="preserve"> </w:t>
            </w:r>
            <w:r w:rsidRPr="009151DA">
              <w:rPr>
                <w:rFonts w:ascii="Arial" w:hAnsi="Arial" w:cs="Arial"/>
              </w:rPr>
              <w:t>and</w:t>
            </w:r>
            <w:r w:rsidRPr="009151DA">
              <w:rPr>
                <w:rFonts w:ascii="Arial" w:hAnsi="Arial" w:cs="Arial"/>
                <w:spacing w:val="-9"/>
              </w:rPr>
              <w:t xml:space="preserve"> </w:t>
            </w:r>
            <w:r w:rsidRPr="009151DA">
              <w:rPr>
                <w:rFonts w:ascii="Arial" w:hAnsi="Arial" w:cs="Arial"/>
                <w:spacing w:val="-1"/>
              </w:rPr>
              <w:t>maintenance</w:t>
            </w:r>
            <w:r w:rsidRPr="009151DA">
              <w:rPr>
                <w:rFonts w:ascii="Arial" w:hAnsi="Arial" w:cs="Arial"/>
                <w:spacing w:val="33"/>
                <w:w w:val="99"/>
              </w:rPr>
              <w:t xml:space="preserve"> </w:t>
            </w:r>
            <w:r w:rsidRPr="009151DA">
              <w:rPr>
                <w:rFonts w:ascii="Arial" w:hAnsi="Arial" w:cs="Arial"/>
                <w:spacing w:val="-1"/>
              </w:rPr>
              <w:t>documentation</w:t>
            </w:r>
            <w:r w:rsidRPr="009151DA">
              <w:rPr>
                <w:rFonts w:ascii="Arial" w:hAnsi="Arial" w:cs="Arial"/>
                <w:spacing w:val="-13"/>
              </w:rPr>
              <w:t xml:space="preserve"> </w:t>
            </w:r>
            <w:r w:rsidRPr="009151DA">
              <w:rPr>
                <w:rFonts w:ascii="Arial" w:hAnsi="Arial" w:cs="Arial"/>
              </w:rPr>
              <w:t>completed.</w:t>
            </w:r>
            <w:r w:rsidRPr="009151DA">
              <w:rPr>
                <w:rFonts w:ascii="Arial" w:hAnsi="Arial" w:cs="Arial"/>
                <w:spacing w:val="-11"/>
              </w:rPr>
              <w:t xml:space="preserve"> </w:t>
            </w:r>
            <w:r w:rsidRPr="009151DA">
              <w:rPr>
                <w:rFonts w:ascii="Arial" w:hAnsi="Arial" w:cs="Arial"/>
                <w:spacing w:val="-2"/>
              </w:rPr>
              <w:t>All</w:t>
            </w:r>
            <w:r w:rsidRPr="009151DA">
              <w:rPr>
                <w:rFonts w:ascii="Arial" w:hAnsi="Arial" w:cs="Arial"/>
                <w:spacing w:val="29"/>
                <w:w w:val="99"/>
              </w:rPr>
              <w:t xml:space="preserve"> </w:t>
            </w:r>
            <w:r w:rsidRPr="009151DA">
              <w:rPr>
                <w:rFonts w:ascii="Arial" w:hAnsi="Arial" w:cs="Arial"/>
                <w:spacing w:val="-1"/>
              </w:rPr>
              <w:t>functionality</w:t>
            </w:r>
            <w:r w:rsidRPr="009151DA">
              <w:rPr>
                <w:rFonts w:ascii="Arial" w:hAnsi="Arial" w:cs="Arial"/>
                <w:spacing w:val="-21"/>
              </w:rPr>
              <w:t xml:space="preserve"> </w:t>
            </w:r>
            <w:r w:rsidRPr="009151DA">
              <w:rPr>
                <w:rFonts w:ascii="Arial" w:hAnsi="Arial" w:cs="Arial"/>
                <w:spacing w:val="-1"/>
              </w:rPr>
              <w:t>successfully</w:t>
            </w:r>
            <w:r w:rsidRPr="009151DA">
              <w:rPr>
                <w:rFonts w:ascii="Arial" w:hAnsi="Arial" w:cs="Arial"/>
                <w:spacing w:val="39"/>
                <w:w w:val="99"/>
              </w:rPr>
              <w:t xml:space="preserve"> </w:t>
            </w:r>
            <w:r w:rsidRPr="009151DA">
              <w:rPr>
                <w:rFonts w:ascii="Arial" w:hAnsi="Arial" w:cs="Arial"/>
                <w:spacing w:val="-1"/>
              </w:rPr>
              <w:t>demonstrated</w:t>
            </w:r>
            <w:r w:rsidRPr="009151DA">
              <w:rPr>
                <w:rFonts w:ascii="Arial" w:hAnsi="Arial" w:cs="Arial"/>
                <w:spacing w:val="-10"/>
              </w:rPr>
              <w:t xml:space="preserve"> </w:t>
            </w:r>
            <w:r w:rsidRPr="009151DA">
              <w:rPr>
                <w:rFonts w:ascii="Arial" w:hAnsi="Arial" w:cs="Arial"/>
                <w:spacing w:val="1"/>
              </w:rPr>
              <w:t>in</w:t>
            </w:r>
            <w:r w:rsidRPr="009151DA">
              <w:rPr>
                <w:rFonts w:ascii="Arial" w:hAnsi="Arial" w:cs="Arial"/>
                <w:spacing w:val="-11"/>
              </w:rPr>
              <w:t xml:space="preserve"> </w:t>
            </w:r>
            <w:r w:rsidRPr="009151DA">
              <w:rPr>
                <w:rFonts w:ascii="Arial" w:hAnsi="Arial" w:cs="Arial"/>
                <w:spacing w:val="-1"/>
              </w:rPr>
              <w:t>simulated</w:t>
            </w:r>
            <w:r w:rsidRPr="009151DA">
              <w:rPr>
                <w:rFonts w:ascii="Arial" w:hAnsi="Arial" w:cs="Arial"/>
                <w:spacing w:val="29"/>
                <w:w w:val="99"/>
              </w:rPr>
              <w:t xml:space="preserve"> </w:t>
            </w:r>
            <w:r w:rsidRPr="009151DA">
              <w:rPr>
                <w:rFonts w:ascii="Arial" w:hAnsi="Arial" w:cs="Arial"/>
                <w:spacing w:val="-1"/>
              </w:rPr>
              <w:t>operational</w:t>
            </w:r>
            <w:r w:rsidRPr="009151DA">
              <w:rPr>
                <w:rFonts w:ascii="Arial" w:hAnsi="Arial" w:cs="Arial"/>
                <w:spacing w:val="-17"/>
              </w:rPr>
              <w:t xml:space="preserve"> </w:t>
            </w:r>
            <w:r w:rsidRPr="009151DA">
              <w:rPr>
                <w:rFonts w:ascii="Arial" w:hAnsi="Arial" w:cs="Arial"/>
                <w:spacing w:val="-1"/>
              </w:rPr>
              <w:t>scenarios.</w:t>
            </w:r>
          </w:p>
          <w:p w14:paraId="6BBE2A75" w14:textId="77777777" w:rsidR="007951F2" w:rsidRPr="009151DA" w:rsidRDefault="007951F2" w:rsidP="00801178">
            <w:pPr>
              <w:pStyle w:val="TableParagraph"/>
              <w:ind w:left="167" w:right="168"/>
              <w:jc w:val="center"/>
              <w:rPr>
                <w:rFonts w:ascii="Arial" w:eastAsia="Times New Roman" w:hAnsi="Arial" w:cs="Arial"/>
              </w:rPr>
            </w:pPr>
            <w:r w:rsidRPr="009151DA">
              <w:rPr>
                <w:rFonts w:ascii="Arial" w:hAnsi="Arial" w:cs="Arial"/>
                <w:spacing w:val="-1"/>
              </w:rPr>
              <w:t>Verification</w:t>
            </w:r>
            <w:r w:rsidRPr="009151DA">
              <w:rPr>
                <w:rFonts w:ascii="Arial" w:hAnsi="Arial" w:cs="Arial"/>
                <w:spacing w:val="-12"/>
              </w:rPr>
              <w:t xml:space="preserve"> </w:t>
            </w:r>
            <w:r w:rsidRPr="009151DA">
              <w:rPr>
                <w:rFonts w:ascii="Arial" w:hAnsi="Arial" w:cs="Arial"/>
                <w:spacing w:val="-1"/>
              </w:rPr>
              <w:t>and</w:t>
            </w:r>
            <w:r w:rsidRPr="009151DA">
              <w:rPr>
                <w:rFonts w:ascii="Arial" w:hAnsi="Arial" w:cs="Arial"/>
                <w:spacing w:val="-9"/>
              </w:rPr>
              <w:t xml:space="preserve"> </w:t>
            </w:r>
            <w:r w:rsidRPr="009151DA">
              <w:rPr>
                <w:rFonts w:ascii="Arial" w:hAnsi="Arial" w:cs="Arial"/>
                <w:spacing w:val="-1"/>
              </w:rPr>
              <w:t>Validation</w:t>
            </w:r>
            <w:r w:rsidRPr="009151DA">
              <w:rPr>
                <w:rFonts w:ascii="Arial" w:hAnsi="Arial" w:cs="Arial"/>
                <w:spacing w:val="37"/>
                <w:w w:val="99"/>
              </w:rPr>
              <w:t xml:space="preserve"> </w:t>
            </w:r>
            <w:r w:rsidRPr="009151DA">
              <w:rPr>
                <w:rFonts w:ascii="Arial" w:hAnsi="Arial" w:cs="Arial"/>
                <w:spacing w:val="-1"/>
              </w:rPr>
              <w:t>(V&amp;V)</w:t>
            </w:r>
            <w:r w:rsidRPr="009151DA">
              <w:rPr>
                <w:rFonts w:ascii="Arial" w:hAnsi="Arial" w:cs="Arial"/>
                <w:spacing w:val="-14"/>
              </w:rPr>
              <w:t xml:space="preserve"> </w:t>
            </w:r>
            <w:r w:rsidRPr="009151DA">
              <w:rPr>
                <w:rFonts w:ascii="Arial" w:hAnsi="Arial" w:cs="Arial"/>
                <w:spacing w:val="-1"/>
              </w:rPr>
              <w:t>completed.</w:t>
            </w:r>
          </w:p>
        </w:tc>
        <w:tc>
          <w:tcPr>
            <w:tcW w:w="1956" w:type="dxa"/>
            <w:tcBorders>
              <w:top w:val="single" w:sz="5" w:space="0" w:color="000000"/>
              <w:left w:val="single" w:sz="5" w:space="0" w:color="000000"/>
              <w:bottom w:val="single" w:sz="5" w:space="0" w:color="000000"/>
              <w:right w:val="single" w:sz="5" w:space="0" w:color="000000"/>
            </w:tcBorders>
          </w:tcPr>
          <w:p w14:paraId="796FC6BB" w14:textId="77777777" w:rsidR="007951F2" w:rsidRPr="009151DA" w:rsidRDefault="007951F2" w:rsidP="00801178">
            <w:pPr>
              <w:pStyle w:val="TableParagraph"/>
              <w:spacing w:line="239" w:lineRule="auto"/>
              <w:ind w:left="169" w:right="169" w:hanging="1"/>
              <w:jc w:val="center"/>
              <w:rPr>
                <w:rFonts w:ascii="Arial" w:eastAsia="Times New Roman" w:hAnsi="Arial" w:cs="Arial"/>
              </w:rPr>
            </w:pPr>
            <w:r w:rsidRPr="009151DA">
              <w:rPr>
                <w:rFonts w:ascii="Arial" w:hAnsi="Arial" w:cs="Arial"/>
                <w:spacing w:val="-1"/>
              </w:rPr>
              <w:t>Documented</w:t>
            </w:r>
            <w:r w:rsidRPr="009151DA">
              <w:rPr>
                <w:rFonts w:ascii="Arial" w:hAnsi="Arial" w:cs="Arial"/>
                <w:spacing w:val="-12"/>
              </w:rPr>
              <w:t xml:space="preserve"> </w:t>
            </w:r>
            <w:r w:rsidRPr="009151DA">
              <w:rPr>
                <w:rFonts w:ascii="Arial" w:hAnsi="Arial" w:cs="Arial"/>
                <w:spacing w:val="-1"/>
              </w:rPr>
              <w:t>test</w:t>
            </w:r>
            <w:r w:rsidRPr="009151DA">
              <w:rPr>
                <w:rFonts w:ascii="Arial" w:hAnsi="Arial" w:cs="Arial"/>
                <w:spacing w:val="29"/>
                <w:w w:val="99"/>
              </w:rPr>
              <w:t xml:space="preserve"> </w:t>
            </w:r>
            <w:r w:rsidRPr="009151DA">
              <w:rPr>
                <w:rFonts w:ascii="Arial" w:hAnsi="Arial" w:cs="Arial"/>
                <w:spacing w:val="-1"/>
              </w:rPr>
              <w:t>performance</w:t>
            </w:r>
            <w:r w:rsidRPr="009151DA">
              <w:rPr>
                <w:rFonts w:ascii="Arial" w:hAnsi="Arial" w:cs="Arial"/>
                <w:spacing w:val="27"/>
                <w:w w:val="99"/>
              </w:rPr>
              <w:t xml:space="preserve"> </w:t>
            </w:r>
            <w:r w:rsidRPr="009151DA">
              <w:rPr>
                <w:rFonts w:ascii="Arial" w:hAnsi="Arial" w:cs="Arial"/>
                <w:spacing w:val="-1"/>
              </w:rPr>
              <w:t>verifying</w:t>
            </w:r>
            <w:r w:rsidRPr="009151DA">
              <w:rPr>
                <w:rFonts w:ascii="Arial" w:hAnsi="Arial" w:cs="Arial"/>
                <w:spacing w:val="-17"/>
              </w:rPr>
              <w:t xml:space="preserve"> </w:t>
            </w:r>
            <w:r w:rsidRPr="009151DA">
              <w:rPr>
                <w:rFonts w:ascii="Arial" w:hAnsi="Arial" w:cs="Arial"/>
                <w:spacing w:val="-1"/>
              </w:rPr>
              <w:t>analytical</w:t>
            </w:r>
            <w:r w:rsidRPr="009151DA">
              <w:rPr>
                <w:rFonts w:ascii="Arial" w:hAnsi="Arial" w:cs="Arial"/>
                <w:spacing w:val="25"/>
                <w:w w:val="99"/>
              </w:rPr>
              <w:t xml:space="preserve"> </w:t>
            </w:r>
            <w:r w:rsidRPr="009151DA">
              <w:rPr>
                <w:rFonts w:ascii="Arial" w:hAnsi="Arial" w:cs="Arial"/>
                <w:spacing w:val="-1"/>
              </w:rPr>
              <w:t>predictions.</w:t>
            </w:r>
          </w:p>
        </w:tc>
      </w:tr>
      <w:tr w:rsidR="007951F2" w:rsidRPr="009151DA" w14:paraId="0A477EFA" w14:textId="77777777" w:rsidTr="00801178">
        <w:trPr>
          <w:trHeight w:hRule="exact" w:val="3692"/>
        </w:trPr>
        <w:tc>
          <w:tcPr>
            <w:tcW w:w="648" w:type="dxa"/>
            <w:tcBorders>
              <w:top w:val="single" w:sz="5" w:space="0" w:color="000000"/>
              <w:left w:val="single" w:sz="5" w:space="0" w:color="000000"/>
              <w:bottom w:val="single" w:sz="5" w:space="0" w:color="000000"/>
              <w:right w:val="single" w:sz="5" w:space="0" w:color="000000"/>
            </w:tcBorders>
            <w:shd w:val="clear" w:color="auto" w:fill="2E74B5" w:themeFill="accent1" w:themeFillShade="BF"/>
          </w:tcPr>
          <w:p w14:paraId="28BF299A" w14:textId="77777777" w:rsidR="007951F2" w:rsidRPr="009151DA" w:rsidRDefault="007951F2" w:rsidP="00801178">
            <w:pPr>
              <w:pStyle w:val="TableParagraph"/>
              <w:spacing w:line="229" w:lineRule="exact"/>
              <w:ind w:left="248" w:right="249"/>
              <w:jc w:val="center"/>
              <w:rPr>
                <w:rFonts w:ascii="Arial" w:eastAsia="Times New Roman" w:hAnsi="Arial" w:cs="Arial"/>
                <w:color w:val="FFFFFF" w:themeColor="background1"/>
              </w:rPr>
            </w:pPr>
            <w:r w:rsidRPr="009151DA">
              <w:rPr>
                <w:rFonts w:ascii="Arial" w:hAnsi="Arial" w:cs="Arial"/>
                <w:b/>
                <w:color w:val="FFFFFF" w:themeColor="background1"/>
              </w:rPr>
              <w:t>9</w:t>
            </w:r>
          </w:p>
        </w:tc>
        <w:tc>
          <w:tcPr>
            <w:tcW w:w="1596" w:type="dxa"/>
            <w:tcBorders>
              <w:top w:val="single" w:sz="5" w:space="0" w:color="000000"/>
              <w:left w:val="single" w:sz="5" w:space="0" w:color="000000"/>
              <w:bottom w:val="single" w:sz="5" w:space="0" w:color="000000"/>
              <w:right w:val="single" w:sz="5" w:space="0" w:color="000000"/>
            </w:tcBorders>
          </w:tcPr>
          <w:p w14:paraId="48ABB20A" w14:textId="77777777" w:rsidR="007951F2" w:rsidRPr="009151DA" w:rsidRDefault="007951F2" w:rsidP="00801178">
            <w:pPr>
              <w:pStyle w:val="TableParagraph"/>
              <w:ind w:left="145" w:right="144"/>
              <w:jc w:val="center"/>
              <w:rPr>
                <w:rFonts w:ascii="Arial" w:eastAsia="Times New Roman" w:hAnsi="Arial" w:cs="Arial"/>
              </w:rPr>
            </w:pPr>
            <w:r w:rsidRPr="009151DA">
              <w:rPr>
                <w:rFonts w:ascii="Arial" w:hAnsi="Arial" w:cs="Arial"/>
                <w:spacing w:val="-1"/>
              </w:rPr>
              <w:t>Actual</w:t>
            </w:r>
            <w:r w:rsidRPr="009151DA">
              <w:rPr>
                <w:rFonts w:ascii="Arial" w:hAnsi="Arial" w:cs="Arial"/>
                <w:spacing w:val="-11"/>
              </w:rPr>
              <w:t xml:space="preserve"> </w:t>
            </w:r>
            <w:r w:rsidRPr="009151DA">
              <w:rPr>
                <w:rFonts w:ascii="Arial" w:hAnsi="Arial" w:cs="Arial"/>
              </w:rPr>
              <w:t>system</w:t>
            </w:r>
            <w:r w:rsidRPr="009151DA">
              <w:rPr>
                <w:rFonts w:ascii="Arial" w:hAnsi="Arial" w:cs="Arial"/>
                <w:spacing w:val="24"/>
                <w:w w:val="99"/>
              </w:rPr>
              <w:t xml:space="preserve"> </w:t>
            </w:r>
            <w:r w:rsidRPr="009151DA">
              <w:rPr>
                <w:rFonts w:ascii="Arial" w:hAnsi="Arial" w:cs="Arial"/>
                <w:spacing w:val="-1"/>
              </w:rPr>
              <w:t>flight</w:t>
            </w:r>
            <w:r w:rsidRPr="009151DA">
              <w:rPr>
                <w:rFonts w:ascii="Arial" w:hAnsi="Arial" w:cs="Arial"/>
                <w:spacing w:val="-10"/>
              </w:rPr>
              <w:t xml:space="preserve"> </w:t>
            </w:r>
            <w:r w:rsidRPr="009151DA">
              <w:rPr>
                <w:rFonts w:ascii="Arial" w:hAnsi="Arial" w:cs="Arial"/>
              </w:rPr>
              <w:t>proven</w:t>
            </w:r>
            <w:r w:rsidRPr="009151DA">
              <w:rPr>
                <w:rFonts w:ascii="Arial" w:hAnsi="Arial" w:cs="Arial"/>
                <w:spacing w:val="24"/>
                <w:w w:val="99"/>
              </w:rPr>
              <w:t xml:space="preserve"> </w:t>
            </w:r>
            <w:r w:rsidRPr="009151DA">
              <w:rPr>
                <w:rFonts w:ascii="Arial" w:hAnsi="Arial" w:cs="Arial"/>
                <w:spacing w:val="-1"/>
              </w:rPr>
              <w:t>through</w:t>
            </w:r>
            <w:r w:rsidRPr="009151DA">
              <w:rPr>
                <w:rFonts w:ascii="Arial" w:hAnsi="Arial" w:cs="Arial"/>
                <w:spacing w:val="21"/>
                <w:w w:val="99"/>
              </w:rPr>
              <w:t xml:space="preserve"> </w:t>
            </w:r>
            <w:r w:rsidRPr="009151DA">
              <w:rPr>
                <w:rFonts w:ascii="Arial" w:hAnsi="Arial" w:cs="Arial"/>
                <w:spacing w:val="-1"/>
              </w:rPr>
              <w:t>successful</w:t>
            </w:r>
            <w:r w:rsidRPr="009151DA">
              <w:rPr>
                <w:rFonts w:ascii="Arial" w:hAnsi="Arial" w:cs="Arial"/>
                <w:spacing w:val="28"/>
                <w:w w:val="99"/>
              </w:rPr>
              <w:t xml:space="preserve"> </w:t>
            </w:r>
            <w:r w:rsidRPr="009151DA">
              <w:rPr>
                <w:rFonts w:ascii="Arial" w:hAnsi="Arial" w:cs="Arial"/>
                <w:spacing w:val="-1"/>
              </w:rPr>
              <w:t>mission</w:t>
            </w:r>
            <w:r w:rsidRPr="009151DA">
              <w:rPr>
                <w:rFonts w:ascii="Arial" w:hAnsi="Arial" w:cs="Arial"/>
                <w:spacing w:val="24"/>
                <w:w w:val="99"/>
              </w:rPr>
              <w:t xml:space="preserve"> </w:t>
            </w:r>
            <w:r w:rsidRPr="009151DA">
              <w:rPr>
                <w:rFonts w:ascii="Arial" w:hAnsi="Arial" w:cs="Arial"/>
                <w:spacing w:val="-1"/>
              </w:rPr>
              <w:t>operations.</w:t>
            </w:r>
          </w:p>
        </w:tc>
        <w:tc>
          <w:tcPr>
            <w:tcW w:w="2544" w:type="dxa"/>
            <w:tcBorders>
              <w:top w:val="single" w:sz="5" w:space="0" w:color="000000"/>
              <w:left w:val="single" w:sz="5" w:space="0" w:color="000000"/>
              <w:bottom w:val="single" w:sz="5" w:space="0" w:color="000000"/>
              <w:right w:val="single" w:sz="5" w:space="0" w:color="000000"/>
            </w:tcBorders>
          </w:tcPr>
          <w:p w14:paraId="7DDA1334" w14:textId="77777777" w:rsidR="007951F2" w:rsidRPr="009151DA" w:rsidRDefault="007951F2" w:rsidP="00801178">
            <w:pPr>
              <w:pStyle w:val="TableParagraph"/>
              <w:spacing w:line="239" w:lineRule="auto"/>
              <w:ind w:left="265" w:right="263" w:hanging="4"/>
              <w:jc w:val="center"/>
              <w:rPr>
                <w:rFonts w:ascii="Arial" w:eastAsia="Times New Roman" w:hAnsi="Arial" w:cs="Arial"/>
              </w:rPr>
            </w:pPr>
            <w:r w:rsidRPr="009151DA">
              <w:rPr>
                <w:rFonts w:ascii="Arial" w:hAnsi="Arial" w:cs="Arial"/>
              </w:rPr>
              <w:t>The</w:t>
            </w:r>
            <w:r w:rsidRPr="009151DA">
              <w:rPr>
                <w:rFonts w:ascii="Arial" w:hAnsi="Arial" w:cs="Arial"/>
                <w:spacing w:val="-5"/>
              </w:rPr>
              <w:t xml:space="preserve"> </w:t>
            </w:r>
            <w:r w:rsidRPr="009151DA">
              <w:rPr>
                <w:rFonts w:ascii="Arial" w:hAnsi="Arial" w:cs="Arial"/>
                <w:spacing w:val="-1"/>
              </w:rPr>
              <w:t>final</w:t>
            </w:r>
            <w:r w:rsidRPr="009151DA">
              <w:rPr>
                <w:rFonts w:ascii="Arial" w:hAnsi="Arial" w:cs="Arial"/>
                <w:spacing w:val="-5"/>
              </w:rPr>
              <w:t xml:space="preserve"> </w:t>
            </w:r>
            <w:r w:rsidRPr="009151DA">
              <w:rPr>
                <w:rFonts w:ascii="Arial" w:hAnsi="Arial" w:cs="Arial"/>
              </w:rPr>
              <w:t>product</w:t>
            </w:r>
            <w:r w:rsidRPr="009151DA">
              <w:rPr>
                <w:rFonts w:ascii="Arial" w:hAnsi="Arial" w:cs="Arial"/>
                <w:spacing w:val="-5"/>
              </w:rPr>
              <w:t xml:space="preserve"> </w:t>
            </w:r>
            <w:r w:rsidRPr="009151DA">
              <w:rPr>
                <w:rFonts w:ascii="Arial" w:hAnsi="Arial" w:cs="Arial"/>
                <w:spacing w:val="-1"/>
              </w:rPr>
              <w:t>is</w:t>
            </w:r>
            <w:r w:rsidRPr="009151DA">
              <w:rPr>
                <w:rFonts w:ascii="Arial" w:hAnsi="Arial" w:cs="Arial"/>
                <w:spacing w:val="22"/>
                <w:w w:val="99"/>
              </w:rPr>
              <w:t xml:space="preserve"> </w:t>
            </w:r>
            <w:r w:rsidRPr="009151DA">
              <w:rPr>
                <w:rFonts w:ascii="Arial" w:hAnsi="Arial" w:cs="Arial"/>
                <w:spacing w:val="-1"/>
              </w:rPr>
              <w:t>successfully</w:t>
            </w:r>
            <w:r w:rsidRPr="009151DA">
              <w:rPr>
                <w:rFonts w:ascii="Arial" w:hAnsi="Arial" w:cs="Arial"/>
                <w:spacing w:val="-11"/>
              </w:rPr>
              <w:t xml:space="preserve"> </w:t>
            </w:r>
            <w:r w:rsidRPr="009151DA">
              <w:rPr>
                <w:rFonts w:ascii="Arial" w:hAnsi="Arial" w:cs="Arial"/>
              </w:rPr>
              <w:t>operated</w:t>
            </w:r>
            <w:r w:rsidRPr="009151DA">
              <w:rPr>
                <w:rFonts w:ascii="Arial" w:hAnsi="Arial" w:cs="Arial"/>
                <w:spacing w:val="-6"/>
              </w:rPr>
              <w:t xml:space="preserve"> </w:t>
            </w:r>
            <w:r w:rsidRPr="009151DA">
              <w:rPr>
                <w:rFonts w:ascii="Arial" w:hAnsi="Arial" w:cs="Arial"/>
                <w:spacing w:val="-1"/>
              </w:rPr>
              <w:t>in</w:t>
            </w:r>
            <w:r w:rsidRPr="009151DA">
              <w:rPr>
                <w:rFonts w:ascii="Arial" w:hAnsi="Arial" w:cs="Arial"/>
                <w:spacing w:val="-8"/>
              </w:rPr>
              <w:t xml:space="preserve"> </w:t>
            </w:r>
            <w:r w:rsidRPr="009151DA">
              <w:rPr>
                <w:rFonts w:ascii="Arial" w:hAnsi="Arial" w:cs="Arial"/>
              </w:rPr>
              <w:t>an</w:t>
            </w:r>
            <w:r w:rsidRPr="009151DA">
              <w:rPr>
                <w:rFonts w:ascii="Arial" w:hAnsi="Arial" w:cs="Arial"/>
                <w:spacing w:val="26"/>
                <w:w w:val="99"/>
              </w:rPr>
              <w:t xml:space="preserve"> </w:t>
            </w:r>
            <w:r w:rsidRPr="009151DA">
              <w:rPr>
                <w:rFonts w:ascii="Arial" w:hAnsi="Arial" w:cs="Arial"/>
                <w:spacing w:val="-1"/>
              </w:rPr>
              <w:t>actual</w:t>
            </w:r>
            <w:r w:rsidRPr="009151DA">
              <w:rPr>
                <w:rFonts w:ascii="Arial" w:hAnsi="Arial" w:cs="Arial"/>
                <w:spacing w:val="-10"/>
              </w:rPr>
              <w:t xml:space="preserve"> </w:t>
            </w:r>
            <w:r w:rsidRPr="009151DA">
              <w:rPr>
                <w:rFonts w:ascii="Arial" w:hAnsi="Arial" w:cs="Arial"/>
                <w:spacing w:val="-1"/>
              </w:rPr>
              <w:t>mission.</w:t>
            </w:r>
          </w:p>
        </w:tc>
        <w:tc>
          <w:tcPr>
            <w:tcW w:w="2880" w:type="dxa"/>
            <w:tcBorders>
              <w:top w:val="single" w:sz="5" w:space="0" w:color="000000"/>
              <w:left w:val="single" w:sz="5" w:space="0" w:color="000000"/>
              <w:bottom w:val="single" w:sz="5" w:space="0" w:color="000000"/>
              <w:right w:val="single" w:sz="5" w:space="0" w:color="000000"/>
            </w:tcBorders>
          </w:tcPr>
          <w:p w14:paraId="321FAF79" w14:textId="77777777" w:rsidR="007951F2" w:rsidRPr="009151DA" w:rsidRDefault="007951F2" w:rsidP="00801178">
            <w:pPr>
              <w:pStyle w:val="TableParagraph"/>
              <w:ind w:left="169" w:right="171" w:firstLine="1"/>
              <w:jc w:val="center"/>
              <w:rPr>
                <w:rFonts w:ascii="Arial" w:eastAsia="Times New Roman" w:hAnsi="Arial" w:cs="Arial"/>
              </w:rPr>
            </w:pPr>
            <w:r w:rsidRPr="009151DA">
              <w:rPr>
                <w:rFonts w:ascii="Arial" w:hAnsi="Arial" w:cs="Arial"/>
                <w:spacing w:val="-2"/>
              </w:rPr>
              <w:t>All</w:t>
            </w:r>
            <w:r w:rsidRPr="009151DA">
              <w:rPr>
                <w:rFonts w:ascii="Arial" w:hAnsi="Arial" w:cs="Arial"/>
                <w:spacing w:val="-4"/>
              </w:rPr>
              <w:t xml:space="preserve"> </w:t>
            </w:r>
            <w:r w:rsidRPr="009151DA">
              <w:rPr>
                <w:rFonts w:ascii="Arial" w:hAnsi="Arial" w:cs="Arial"/>
                <w:spacing w:val="-1"/>
              </w:rPr>
              <w:t>software</w:t>
            </w:r>
            <w:r w:rsidRPr="009151DA">
              <w:rPr>
                <w:rFonts w:ascii="Arial" w:hAnsi="Arial" w:cs="Arial"/>
                <w:spacing w:val="-5"/>
              </w:rPr>
              <w:t xml:space="preserve"> </w:t>
            </w:r>
            <w:r w:rsidRPr="009151DA">
              <w:rPr>
                <w:rFonts w:ascii="Arial" w:hAnsi="Arial" w:cs="Arial"/>
                <w:spacing w:val="-1"/>
              </w:rPr>
              <w:t>has</w:t>
            </w:r>
            <w:r w:rsidRPr="009151DA">
              <w:rPr>
                <w:rFonts w:ascii="Arial" w:hAnsi="Arial" w:cs="Arial"/>
                <w:spacing w:val="-6"/>
              </w:rPr>
              <w:t xml:space="preserve"> </w:t>
            </w:r>
            <w:r w:rsidRPr="009151DA">
              <w:rPr>
                <w:rFonts w:ascii="Arial" w:hAnsi="Arial" w:cs="Arial"/>
              </w:rPr>
              <w:t>been</w:t>
            </w:r>
            <w:r w:rsidRPr="009151DA">
              <w:rPr>
                <w:rFonts w:ascii="Arial" w:hAnsi="Arial" w:cs="Arial"/>
                <w:spacing w:val="23"/>
                <w:w w:val="99"/>
              </w:rPr>
              <w:t xml:space="preserve"> </w:t>
            </w:r>
            <w:r w:rsidRPr="009151DA">
              <w:rPr>
                <w:rFonts w:ascii="Arial" w:hAnsi="Arial" w:cs="Arial"/>
                <w:spacing w:val="-1"/>
              </w:rPr>
              <w:t>thoroughly</w:t>
            </w:r>
            <w:r w:rsidRPr="009151DA">
              <w:rPr>
                <w:rFonts w:ascii="Arial" w:hAnsi="Arial" w:cs="Arial"/>
                <w:spacing w:val="-9"/>
              </w:rPr>
              <w:t xml:space="preserve"> </w:t>
            </w:r>
            <w:r w:rsidRPr="009151DA">
              <w:rPr>
                <w:rFonts w:ascii="Arial" w:hAnsi="Arial" w:cs="Arial"/>
                <w:spacing w:val="-1"/>
              </w:rPr>
              <w:t>debugged</w:t>
            </w:r>
            <w:r w:rsidRPr="009151DA">
              <w:rPr>
                <w:rFonts w:ascii="Arial" w:hAnsi="Arial" w:cs="Arial"/>
                <w:spacing w:val="-7"/>
              </w:rPr>
              <w:t xml:space="preserve"> </w:t>
            </w:r>
            <w:r w:rsidRPr="009151DA">
              <w:rPr>
                <w:rFonts w:ascii="Arial" w:hAnsi="Arial" w:cs="Arial"/>
                <w:spacing w:val="-1"/>
              </w:rPr>
              <w:t>and</w:t>
            </w:r>
            <w:r w:rsidRPr="009151DA">
              <w:rPr>
                <w:rFonts w:ascii="Arial" w:hAnsi="Arial" w:cs="Arial"/>
                <w:spacing w:val="-7"/>
              </w:rPr>
              <w:t xml:space="preserve"> </w:t>
            </w:r>
            <w:r w:rsidRPr="009151DA">
              <w:rPr>
                <w:rFonts w:ascii="Arial" w:hAnsi="Arial" w:cs="Arial"/>
                <w:spacing w:val="-1"/>
              </w:rPr>
              <w:t>fully</w:t>
            </w:r>
            <w:r w:rsidRPr="009151DA">
              <w:rPr>
                <w:rFonts w:ascii="Arial" w:hAnsi="Arial" w:cs="Arial"/>
                <w:spacing w:val="41"/>
                <w:w w:val="99"/>
              </w:rPr>
              <w:t xml:space="preserve"> </w:t>
            </w:r>
            <w:r w:rsidRPr="009151DA">
              <w:rPr>
                <w:rFonts w:ascii="Arial" w:hAnsi="Arial" w:cs="Arial"/>
                <w:spacing w:val="-1"/>
              </w:rPr>
              <w:t>integrated</w:t>
            </w:r>
            <w:r w:rsidRPr="009151DA">
              <w:rPr>
                <w:rFonts w:ascii="Arial" w:hAnsi="Arial" w:cs="Arial"/>
                <w:spacing w:val="-4"/>
              </w:rPr>
              <w:t xml:space="preserve"> </w:t>
            </w:r>
            <w:r w:rsidRPr="009151DA">
              <w:rPr>
                <w:rFonts w:ascii="Arial" w:hAnsi="Arial" w:cs="Arial"/>
                <w:spacing w:val="-1"/>
              </w:rPr>
              <w:t>with</w:t>
            </w:r>
            <w:r w:rsidRPr="009151DA">
              <w:rPr>
                <w:rFonts w:ascii="Arial" w:hAnsi="Arial" w:cs="Arial"/>
                <w:spacing w:val="-9"/>
              </w:rPr>
              <w:t xml:space="preserve"> </w:t>
            </w:r>
            <w:r w:rsidRPr="009151DA">
              <w:rPr>
                <w:rFonts w:ascii="Arial" w:hAnsi="Arial" w:cs="Arial"/>
                <w:spacing w:val="-1"/>
              </w:rPr>
              <w:t>all</w:t>
            </w:r>
            <w:r w:rsidRPr="009151DA">
              <w:rPr>
                <w:rFonts w:ascii="Arial" w:hAnsi="Arial" w:cs="Arial"/>
                <w:spacing w:val="-7"/>
              </w:rPr>
              <w:t xml:space="preserve"> </w:t>
            </w:r>
            <w:r w:rsidRPr="009151DA">
              <w:rPr>
                <w:rFonts w:ascii="Arial" w:hAnsi="Arial" w:cs="Arial"/>
                <w:spacing w:val="-1"/>
              </w:rPr>
              <w:t>operational</w:t>
            </w:r>
            <w:r w:rsidRPr="009151DA">
              <w:rPr>
                <w:rFonts w:ascii="Arial" w:hAnsi="Arial" w:cs="Arial"/>
                <w:spacing w:val="35"/>
                <w:w w:val="99"/>
              </w:rPr>
              <w:t xml:space="preserve"> </w:t>
            </w:r>
            <w:r w:rsidRPr="009151DA">
              <w:rPr>
                <w:rFonts w:ascii="Arial" w:hAnsi="Arial" w:cs="Arial"/>
                <w:spacing w:val="-1"/>
              </w:rPr>
              <w:t>hardware/software</w:t>
            </w:r>
            <w:r w:rsidRPr="009151DA">
              <w:rPr>
                <w:rFonts w:ascii="Arial" w:hAnsi="Arial" w:cs="Arial"/>
                <w:spacing w:val="-12"/>
              </w:rPr>
              <w:t xml:space="preserve"> </w:t>
            </w:r>
            <w:r w:rsidRPr="009151DA">
              <w:rPr>
                <w:rFonts w:ascii="Arial" w:hAnsi="Arial" w:cs="Arial"/>
                <w:spacing w:val="-1"/>
              </w:rPr>
              <w:t>systems.</w:t>
            </w:r>
            <w:r w:rsidRPr="009151DA">
              <w:rPr>
                <w:rFonts w:ascii="Arial" w:hAnsi="Arial" w:cs="Arial"/>
                <w:spacing w:val="-10"/>
              </w:rPr>
              <w:t xml:space="preserve"> </w:t>
            </w:r>
            <w:r w:rsidRPr="009151DA">
              <w:rPr>
                <w:rFonts w:ascii="Arial" w:hAnsi="Arial" w:cs="Arial"/>
                <w:spacing w:val="-1"/>
              </w:rPr>
              <w:t>All</w:t>
            </w:r>
            <w:r w:rsidRPr="009151DA">
              <w:rPr>
                <w:rFonts w:ascii="Arial" w:hAnsi="Arial" w:cs="Arial"/>
                <w:spacing w:val="41"/>
                <w:w w:val="99"/>
              </w:rPr>
              <w:t xml:space="preserve"> </w:t>
            </w:r>
            <w:r w:rsidRPr="009151DA">
              <w:rPr>
                <w:rFonts w:ascii="Arial" w:hAnsi="Arial" w:cs="Arial"/>
                <w:spacing w:val="-1"/>
              </w:rPr>
              <w:t>documentation</w:t>
            </w:r>
            <w:r w:rsidRPr="009151DA">
              <w:rPr>
                <w:rFonts w:ascii="Arial" w:hAnsi="Arial" w:cs="Arial"/>
                <w:spacing w:val="-9"/>
              </w:rPr>
              <w:t xml:space="preserve"> </w:t>
            </w:r>
            <w:r w:rsidRPr="009151DA">
              <w:rPr>
                <w:rFonts w:ascii="Arial" w:hAnsi="Arial" w:cs="Arial"/>
                <w:spacing w:val="-1"/>
              </w:rPr>
              <w:t>has</w:t>
            </w:r>
            <w:r w:rsidRPr="009151DA">
              <w:rPr>
                <w:rFonts w:ascii="Arial" w:hAnsi="Arial" w:cs="Arial"/>
                <w:spacing w:val="-10"/>
              </w:rPr>
              <w:t xml:space="preserve"> </w:t>
            </w:r>
            <w:r w:rsidRPr="009151DA">
              <w:rPr>
                <w:rFonts w:ascii="Arial" w:hAnsi="Arial" w:cs="Arial"/>
              </w:rPr>
              <w:t>been</w:t>
            </w:r>
            <w:r w:rsidRPr="009151DA">
              <w:rPr>
                <w:rFonts w:ascii="Arial" w:hAnsi="Arial" w:cs="Arial"/>
                <w:spacing w:val="27"/>
                <w:w w:val="99"/>
              </w:rPr>
              <w:t xml:space="preserve"> </w:t>
            </w:r>
            <w:r w:rsidRPr="009151DA">
              <w:rPr>
                <w:rFonts w:ascii="Arial" w:hAnsi="Arial" w:cs="Arial"/>
                <w:spacing w:val="-1"/>
              </w:rPr>
              <w:t>completed.</w:t>
            </w:r>
            <w:r w:rsidRPr="009151DA">
              <w:rPr>
                <w:rFonts w:ascii="Arial" w:hAnsi="Arial" w:cs="Arial"/>
                <w:spacing w:val="-12"/>
              </w:rPr>
              <w:t xml:space="preserve"> </w:t>
            </w:r>
            <w:r w:rsidRPr="009151DA">
              <w:rPr>
                <w:rFonts w:ascii="Arial" w:hAnsi="Arial" w:cs="Arial"/>
              </w:rPr>
              <w:t>Sustaining</w:t>
            </w:r>
            <w:r w:rsidRPr="009151DA">
              <w:rPr>
                <w:rFonts w:ascii="Arial" w:hAnsi="Arial" w:cs="Arial"/>
                <w:spacing w:val="-13"/>
              </w:rPr>
              <w:t xml:space="preserve"> </w:t>
            </w:r>
            <w:r w:rsidRPr="009151DA">
              <w:rPr>
                <w:rFonts w:ascii="Arial" w:hAnsi="Arial" w:cs="Arial"/>
                <w:spacing w:val="-1"/>
              </w:rPr>
              <w:t>software</w:t>
            </w:r>
            <w:r w:rsidRPr="009151DA">
              <w:rPr>
                <w:rFonts w:ascii="Arial" w:hAnsi="Arial" w:cs="Arial"/>
                <w:spacing w:val="29"/>
                <w:w w:val="99"/>
              </w:rPr>
              <w:t xml:space="preserve"> </w:t>
            </w:r>
            <w:r w:rsidRPr="009151DA">
              <w:rPr>
                <w:rFonts w:ascii="Arial" w:hAnsi="Arial" w:cs="Arial"/>
                <w:spacing w:val="-1"/>
              </w:rPr>
              <w:t>engineering</w:t>
            </w:r>
            <w:r w:rsidRPr="009151DA">
              <w:rPr>
                <w:rFonts w:ascii="Arial" w:hAnsi="Arial" w:cs="Arial"/>
                <w:spacing w:val="-5"/>
              </w:rPr>
              <w:t xml:space="preserve"> </w:t>
            </w:r>
            <w:r w:rsidRPr="009151DA">
              <w:rPr>
                <w:rFonts w:ascii="Arial" w:hAnsi="Arial" w:cs="Arial"/>
              </w:rPr>
              <w:t>support</w:t>
            </w:r>
            <w:r w:rsidRPr="009151DA">
              <w:rPr>
                <w:rFonts w:ascii="Arial" w:hAnsi="Arial" w:cs="Arial"/>
                <w:spacing w:val="-6"/>
              </w:rPr>
              <w:t xml:space="preserve"> </w:t>
            </w:r>
            <w:r w:rsidRPr="009151DA">
              <w:rPr>
                <w:rFonts w:ascii="Arial" w:hAnsi="Arial" w:cs="Arial"/>
                <w:spacing w:val="-1"/>
              </w:rPr>
              <w:t>is</w:t>
            </w:r>
            <w:r w:rsidRPr="009151DA">
              <w:rPr>
                <w:rFonts w:ascii="Arial" w:hAnsi="Arial" w:cs="Arial"/>
                <w:spacing w:val="-7"/>
              </w:rPr>
              <w:t xml:space="preserve"> </w:t>
            </w:r>
            <w:r w:rsidRPr="009151DA">
              <w:rPr>
                <w:rFonts w:ascii="Arial" w:hAnsi="Arial" w:cs="Arial"/>
                <w:spacing w:val="-1"/>
              </w:rPr>
              <w:t>in</w:t>
            </w:r>
            <w:r w:rsidRPr="009151DA">
              <w:rPr>
                <w:rFonts w:ascii="Arial" w:hAnsi="Arial" w:cs="Arial"/>
                <w:spacing w:val="-7"/>
              </w:rPr>
              <w:t xml:space="preserve"> </w:t>
            </w:r>
            <w:r w:rsidRPr="009151DA">
              <w:rPr>
                <w:rFonts w:ascii="Arial" w:hAnsi="Arial" w:cs="Arial"/>
              </w:rPr>
              <w:t>place.</w:t>
            </w:r>
          </w:p>
          <w:p w14:paraId="049B78EC" w14:textId="77777777" w:rsidR="007951F2" w:rsidRPr="009151DA" w:rsidRDefault="007951F2" w:rsidP="00801178">
            <w:pPr>
              <w:pStyle w:val="TableParagraph"/>
              <w:ind w:left="167" w:right="168"/>
              <w:jc w:val="center"/>
              <w:rPr>
                <w:rFonts w:ascii="Arial" w:eastAsia="Times New Roman" w:hAnsi="Arial" w:cs="Arial"/>
              </w:rPr>
            </w:pPr>
            <w:r w:rsidRPr="009151DA">
              <w:rPr>
                <w:rFonts w:ascii="Arial" w:hAnsi="Arial" w:cs="Arial"/>
              </w:rPr>
              <w:t>System</w:t>
            </w:r>
            <w:r w:rsidRPr="009151DA">
              <w:rPr>
                <w:rFonts w:ascii="Arial" w:hAnsi="Arial" w:cs="Arial"/>
                <w:spacing w:val="-9"/>
              </w:rPr>
              <w:t xml:space="preserve"> </w:t>
            </w:r>
            <w:r w:rsidRPr="009151DA">
              <w:rPr>
                <w:rFonts w:ascii="Arial" w:hAnsi="Arial" w:cs="Arial"/>
                <w:spacing w:val="-1"/>
              </w:rPr>
              <w:t>has</w:t>
            </w:r>
            <w:r w:rsidRPr="009151DA">
              <w:rPr>
                <w:rFonts w:ascii="Arial" w:hAnsi="Arial" w:cs="Arial"/>
                <w:spacing w:val="-8"/>
              </w:rPr>
              <w:t xml:space="preserve"> </w:t>
            </w:r>
            <w:r w:rsidRPr="009151DA">
              <w:rPr>
                <w:rFonts w:ascii="Arial" w:hAnsi="Arial" w:cs="Arial"/>
              </w:rPr>
              <w:t>been</w:t>
            </w:r>
            <w:r w:rsidRPr="009151DA">
              <w:rPr>
                <w:rFonts w:ascii="Arial" w:hAnsi="Arial" w:cs="Arial"/>
                <w:spacing w:val="-9"/>
              </w:rPr>
              <w:t xml:space="preserve"> </w:t>
            </w:r>
            <w:r w:rsidRPr="009151DA">
              <w:rPr>
                <w:rFonts w:ascii="Arial" w:hAnsi="Arial" w:cs="Arial"/>
                <w:spacing w:val="-1"/>
              </w:rPr>
              <w:t>successfully</w:t>
            </w:r>
            <w:r w:rsidRPr="009151DA">
              <w:rPr>
                <w:rFonts w:ascii="Arial" w:hAnsi="Arial" w:cs="Arial"/>
                <w:spacing w:val="28"/>
                <w:w w:val="99"/>
              </w:rPr>
              <w:t xml:space="preserve"> </w:t>
            </w:r>
            <w:r w:rsidRPr="009151DA">
              <w:rPr>
                <w:rFonts w:ascii="Arial" w:hAnsi="Arial" w:cs="Arial"/>
              </w:rPr>
              <w:t>operated</w:t>
            </w:r>
            <w:r w:rsidRPr="009151DA">
              <w:rPr>
                <w:rFonts w:ascii="Arial" w:hAnsi="Arial" w:cs="Arial"/>
                <w:spacing w:val="-6"/>
              </w:rPr>
              <w:t xml:space="preserve"> </w:t>
            </w:r>
            <w:r w:rsidRPr="009151DA">
              <w:rPr>
                <w:rFonts w:ascii="Arial" w:hAnsi="Arial" w:cs="Arial"/>
                <w:spacing w:val="-1"/>
              </w:rPr>
              <w:t>in</w:t>
            </w:r>
            <w:r w:rsidRPr="009151DA">
              <w:rPr>
                <w:rFonts w:ascii="Arial" w:hAnsi="Arial" w:cs="Arial"/>
                <w:spacing w:val="-8"/>
              </w:rPr>
              <w:t xml:space="preserve"> </w:t>
            </w:r>
            <w:r w:rsidRPr="009151DA">
              <w:rPr>
                <w:rFonts w:ascii="Arial" w:hAnsi="Arial" w:cs="Arial"/>
                <w:spacing w:val="-1"/>
              </w:rPr>
              <w:t>the</w:t>
            </w:r>
            <w:r w:rsidRPr="009151DA">
              <w:rPr>
                <w:rFonts w:ascii="Arial" w:hAnsi="Arial" w:cs="Arial"/>
                <w:spacing w:val="-6"/>
              </w:rPr>
              <w:t xml:space="preserve"> </w:t>
            </w:r>
            <w:r w:rsidRPr="009151DA">
              <w:rPr>
                <w:rFonts w:ascii="Arial" w:hAnsi="Arial" w:cs="Arial"/>
                <w:spacing w:val="-1"/>
              </w:rPr>
              <w:t>operational</w:t>
            </w:r>
            <w:r w:rsidRPr="009151DA">
              <w:rPr>
                <w:rFonts w:ascii="Arial" w:hAnsi="Arial" w:cs="Arial"/>
                <w:spacing w:val="25"/>
                <w:w w:val="99"/>
              </w:rPr>
              <w:t xml:space="preserve"> </w:t>
            </w:r>
            <w:r w:rsidRPr="009151DA">
              <w:rPr>
                <w:rFonts w:ascii="Arial" w:hAnsi="Arial" w:cs="Arial"/>
                <w:spacing w:val="-1"/>
              </w:rPr>
              <w:t>environment.</w:t>
            </w:r>
          </w:p>
        </w:tc>
        <w:tc>
          <w:tcPr>
            <w:tcW w:w="1956" w:type="dxa"/>
            <w:tcBorders>
              <w:top w:val="single" w:sz="5" w:space="0" w:color="000000"/>
              <w:left w:val="single" w:sz="5" w:space="0" w:color="000000"/>
              <w:bottom w:val="single" w:sz="5" w:space="0" w:color="000000"/>
              <w:right w:val="single" w:sz="5" w:space="0" w:color="000000"/>
            </w:tcBorders>
          </w:tcPr>
          <w:p w14:paraId="5B7A9F8B" w14:textId="77777777" w:rsidR="007951F2" w:rsidRPr="009151DA" w:rsidRDefault="007951F2" w:rsidP="00801178">
            <w:pPr>
              <w:pStyle w:val="TableParagraph"/>
              <w:spacing w:line="239" w:lineRule="auto"/>
              <w:ind w:left="162" w:right="164" w:firstLine="1"/>
              <w:jc w:val="center"/>
              <w:rPr>
                <w:rFonts w:ascii="Arial" w:eastAsia="Times New Roman" w:hAnsi="Arial" w:cs="Arial"/>
              </w:rPr>
            </w:pPr>
            <w:r w:rsidRPr="009151DA">
              <w:rPr>
                <w:rFonts w:ascii="Arial" w:hAnsi="Arial" w:cs="Arial"/>
                <w:spacing w:val="-1"/>
              </w:rPr>
              <w:t>Documented</w:t>
            </w:r>
            <w:r w:rsidRPr="009151DA">
              <w:rPr>
                <w:rFonts w:ascii="Arial" w:hAnsi="Arial" w:cs="Arial"/>
                <w:spacing w:val="27"/>
                <w:w w:val="99"/>
              </w:rPr>
              <w:t xml:space="preserve"> </w:t>
            </w:r>
            <w:r w:rsidRPr="009151DA">
              <w:rPr>
                <w:rFonts w:ascii="Arial" w:hAnsi="Arial" w:cs="Arial"/>
                <w:spacing w:val="-1"/>
              </w:rPr>
              <w:t>mission</w:t>
            </w:r>
            <w:r w:rsidRPr="009151DA">
              <w:rPr>
                <w:rFonts w:ascii="Arial" w:hAnsi="Arial" w:cs="Arial"/>
                <w:spacing w:val="-17"/>
              </w:rPr>
              <w:t xml:space="preserve"> </w:t>
            </w:r>
            <w:r w:rsidRPr="009151DA">
              <w:rPr>
                <w:rFonts w:ascii="Arial" w:hAnsi="Arial" w:cs="Arial"/>
                <w:spacing w:val="-1"/>
              </w:rPr>
              <w:t>operational</w:t>
            </w:r>
            <w:r w:rsidRPr="009151DA">
              <w:rPr>
                <w:rFonts w:ascii="Arial" w:hAnsi="Arial" w:cs="Arial"/>
                <w:spacing w:val="29"/>
                <w:w w:val="99"/>
              </w:rPr>
              <w:t xml:space="preserve"> </w:t>
            </w:r>
            <w:r w:rsidRPr="009151DA">
              <w:rPr>
                <w:rFonts w:ascii="Arial" w:hAnsi="Arial" w:cs="Arial"/>
                <w:spacing w:val="-1"/>
              </w:rPr>
              <w:t>results.</w:t>
            </w:r>
          </w:p>
        </w:tc>
      </w:tr>
    </w:tbl>
    <w:p w14:paraId="73DEEA60" w14:textId="77777777" w:rsidR="007951F2" w:rsidRPr="00D97150" w:rsidRDefault="007951F2" w:rsidP="007951F2">
      <w:pPr>
        <w:spacing w:line="200" w:lineRule="exact"/>
        <w:rPr>
          <w:rFonts w:ascii="Arial" w:hAnsi="Arial" w:cs="Arial"/>
          <w:sz w:val="20"/>
          <w:szCs w:val="20"/>
        </w:rPr>
      </w:pPr>
    </w:p>
    <w:p w14:paraId="49D24F7F" w14:textId="77777777" w:rsidR="007951F2" w:rsidRDefault="007951F2" w:rsidP="007951F2">
      <w:pPr>
        <w:spacing w:before="16" w:line="280" w:lineRule="exact"/>
        <w:rPr>
          <w:rFonts w:ascii="Arial" w:hAnsi="Arial" w:cs="Arial"/>
          <w:sz w:val="28"/>
          <w:szCs w:val="28"/>
        </w:rPr>
      </w:pPr>
    </w:p>
    <w:p w14:paraId="2440A743" w14:textId="77777777" w:rsidR="007951F2" w:rsidRPr="00D97150" w:rsidRDefault="007951F2" w:rsidP="007951F2">
      <w:pPr>
        <w:spacing w:before="16" w:line="280" w:lineRule="exact"/>
        <w:rPr>
          <w:rFonts w:ascii="Arial" w:hAnsi="Arial" w:cs="Arial"/>
          <w:sz w:val="28"/>
          <w:szCs w:val="28"/>
        </w:rPr>
      </w:pPr>
    </w:p>
    <w:p w14:paraId="5F5D6CEF" w14:textId="77777777" w:rsidR="007951F2" w:rsidRPr="005748E9" w:rsidRDefault="007951F2" w:rsidP="007951F2">
      <w:pPr>
        <w:pStyle w:val="Heading2"/>
      </w:pPr>
      <w:bookmarkStart w:id="189" w:name="_Toc473122625"/>
      <w:r w:rsidRPr="005748E9">
        <w:lastRenderedPageBreak/>
        <w:t>Definitions for Appendix B</w:t>
      </w:r>
      <w:bookmarkEnd w:id="189"/>
    </w:p>
    <w:p w14:paraId="1E29047D" w14:textId="77777777" w:rsidR="007951F2" w:rsidRPr="002913CE" w:rsidRDefault="007951F2" w:rsidP="007951F2">
      <w:pPr>
        <w:rPr>
          <w:rFonts w:ascii="Arial" w:hAnsi="Arial" w:cs="Arial"/>
          <w:b/>
          <w:sz w:val="20"/>
          <w:szCs w:val="20"/>
        </w:rPr>
      </w:pPr>
    </w:p>
    <w:p w14:paraId="269DE5F6" w14:textId="77777777" w:rsidR="007951F2" w:rsidRDefault="007951F2" w:rsidP="007951F2">
      <w:pPr>
        <w:rPr>
          <w:rFonts w:ascii="Arial" w:hAnsi="Arial" w:cs="Arial"/>
          <w:sz w:val="20"/>
          <w:szCs w:val="20"/>
        </w:rPr>
      </w:pPr>
      <w:r w:rsidRPr="002913CE">
        <w:rPr>
          <w:rFonts w:ascii="Arial" w:hAnsi="Arial" w:cs="Arial"/>
          <w:b/>
          <w:sz w:val="20"/>
          <w:szCs w:val="20"/>
        </w:rPr>
        <w:t>Proof of Concept:</w:t>
      </w:r>
      <w:r w:rsidRPr="002913CE">
        <w:rPr>
          <w:rFonts w:ascii="Arial" w:hAnsi="Arial" w:cs="Arial"/>
          <w:sz w:val="20"/>
          <w:szCs w:val="20"/>
        </w:rPr>
        <w:t xml:space="preserve"> Analytical and experimental demonstration of hardware/software concepts that may or may not be incorporated into subsequent development and/or operational units.</w:t>
      </w:r>
    </w:p>
    <w:p w14:paraId="128BCAD6" w14:textId="77777777" w:rsidR="007951F2" w:rsidRDefault="007951F2" w:rsidP="007951F2">
      <w:pPr>
        <w:rPr>
          <w:rFonts w:ascii="Arial" w:hAnsi="Arial" w:cs="Arial"/>
          <w:sz w:val="20"/>
          <w:szCs w:val="20"/>
        </w:rPr>
      </w:pPr>
      <w:r w:rsidRPr="002913CE">
        <w:rPr>
          <w:rFonts w:ascii="Arial" w:hAnsi="Arial" w:cs="Arial"/>
          <w:b/>
          <w:sz w:val="20"/>
          <w:szCs w:val="20"/>
        </w:rPr>
        <w:t>Breadboard:</w:t>
      </w:r>
      <w:r w:rsidRPr="002913CE">
        <w:rPr>
          <w:rFonts w:ascii="Arial" w:hAnsi="Arial" w:cs="Arial"/>
          <w:sz w:val="20"/>
          <w:szCs w:val="20"/>
        </w:rPr>
        <w:t xml:space="preserve"> A low fidelity unit that demonstrates function only, without respect to form or fit in the case of hardware, or platform in the case of software. It often uses commercial and/or ad hoc components and is not intended to provide definitive information regarding operational performance.</w:t>
      </w:r>
    </w:p>
    <w:p w14:paraId="17F13DA0" w14:textId="77777777" w:rsidR="007951F2" w:rsidRPr="002913CE" w:rsidRDefault="007951F2" w:rsidP="007951F2">
      <w:pPr>
        <w:rPr>
          <w:rFonts w:ascii="Arial" w:hAnsi="Arial" w:cs="Arial"/>
          <w:sz w:val="20"/>
          <w:szCs w:val="20"/>
        </w:rPr>
      </w:pPr>
      <w:proofErr w:type="spellStart"/>
      <w:r w:rsidRPr="002913CE">
        <w:rPr>
          <w:rFonts w:ascii="Arial" w:hAnsi="Arial" w:cs="Arial"/>
          <w:b/>
          <w:sz w:val="20"/>
          <w:szCs w:val="20"/>
        </w:rPr>
        <w:t>Brassboard</w:t>
      </w:r>
      <w:proofErr w:type="spellEnd"/>
      <w:r w:rsidRPr="002913CE">
        <w:rPr>
          <w:rFonts w:ascii="Arial" w:hAnsi="Arial" w:cs="Arial"/>
          <w:b/>
          <w:sz w:val="20"/>
          <w:szCs w:val="20"/>
        </w:rPr>
        <w:t>:</w:t>
      </w:r>
      <w:r w:rsidRPr="002913CE">
        <w:rPr>
          <w:rFonts w:ascii="Arial" w:hAnsi="Arial" w:cs="Arial"/>
          <w:sz w:val="20"/>
          <w:szCs w:val="20"/>
        </w:rPr>
        <w:t xml:space="preserve"> A medium fidelity functional unit that typically tries to make use of as much operational hardware/software as possible and begins to address scaling issues associated with the operational system. It does not have the engineering pedigree in all </w:t>
      </w:r>
      <w:proofErr w:type="gramStart"/>
      <w:r w:rsidRPr="002913CE">
        <w:rPr>
          <w:rFonts w:ascii="Arial" w:hAnsi="Arial" w:cs="Arial"/>
          <w:sz w:val="20"/>
          <w:szCs w:val="20"/>
        </w:rPr>
        <w:t>aspects, but</w:t>
      </w:r>
      <w:proofErr w:type="gramEnd"/>
      <w:r w:rsidRPr="002913CE">
        <w:rPr>
          <w:rFonts w:ascii="Arial" w:hAnsi="Arial" w:cs="Arial"/>
          <w:sz w:val="20"/>
          <w:szCs w:val="20"/>
        </w:rPr>
        <w:t xml:space="preserve"> is structured to be able to operate in simulated operational environments in order to assess performance of critical functions.</w:t>
      </w:r>
    </w:p>
    <w:p w14:paraId="1CD5DA5A" w14:textId="77777777" w:rsidR="007951F2" w:rsidRPr="002913CE" w:rsidRDefault="007951F2" w:rsidP="007951F2">
      <w:pPr>
        <w:rPr>
          <w:rFonts w:ascii="Arial" w:hAnsi="Arial" w:cs="Arial"/>
          <w:sz w:val="20"/>
          <w:szCs w:val="20"/>
        </w:rPr>
      </w:pPr>
      <w:r w:rsidRPr="002913CE">
        <w:rPr>
          <w:rFonts w:ascii="Arial" w:hAnsi="Arial" w:cs="Arial"/>
          <w:b/>
          <w:sz w:val="20"/>
          <w:szCs w:val="20"/>
        </w:rPr>
        <w:t>Proto-type Unit:</w:t>
      </w:r>
      <w:r w:rsidRPr="002913CE">
        <w:rPr>
          <w:rFonts w:ascii="Arial" w:hAnsi="Arial" w:cs="Arial"/>
          <w:sz w:val="20"/>
          <w:szCs w:val="20"/>
        </w:rPr>
        <w:t xml:space="preserve"> The prototype unit demonstrates form, fit, and function at a scale deemed to be representative of the final product operating in its operational environment. A subscale test article provides fidelity sufficient to permit validation of analytical models capable of predicting the behavior of full-scale systems in an operational environment</w:t>
      </w:r>
    </w:p>
    <w:p w14:paraId="53265D26" w14:textId="77777777" w:rsidR="007951F2" w:rsidRPr="002913CE" w:rsidRDefault="007951F2" w:rsidP="007951F2">
      <w:pPr>
        <w:rPr>
          <w:rFonts w:ascii="Arial" w:hAnsi="Arial" w:cs="Arial"/>
          <w:sz w:val="20"/>
          <w:szCs w:val="20"/>
        </w:rPr>
      </w:pPr>
      <w:r w:rsidRPr="002913CE">
        <w:rPr>
          <w:rFonts w:ascii="Arial" w:hAnsi="Arial" w:cs="Arial"/>
          <w:b/>
          <w:sz w:val="20"/>
          <w:szCs w:val="20"/>
        </w:rPr>
        <w:t>Engineering Unit:</w:t>
      </w:r>
      <w:r w:rsidRPr="002913CE">
        <w:rPr>
          <w:rFonts w:ascii="Arial" w:hAnsi="Arial" w:cs="Arial"/>
          <w:sz w:val="20"/>
          <w:szCs w:val="20"/>
        </w:rPr>
        <w:t xml:space="preserve"> A high fidelity unit that demonstrates critical aspects of the engineering processes involved in the development of the operational unit. Engineering test units are intended to closely resemble the final product (hardware/software) to the maximum extent possible and are built and tested so as to establish confidence that the design will function in the expected environments. In some cases, the engineering unit will become the final product, assuming proper traceability has been exercised over the components and hardware handling.</w:t>
      </w:r>
    </w:p>
    <w:p w14:paraId="01D06C53" w14:textId="77777777" w:rsidR="007951F2" w:rsidRPr="002913CE" w:rsidRDefault="007951F2" w:rsidP="007951F2">
      <w:pPr>
        <w:rPr>
          <w:rFonts w:ascii="Arial" w:hAnsi="Arial" w:cs="Arial"/>
          <w:sz w:val="20"/>
          <w:szCs w:val="20"/>
        </w:rPr>
      </w:pPr>
      <w:r w:rsidRPr="002913CE">
        <w:rPr>
          <w:rFonts w:ascii="Arial" w:hAnsi="Arial" w:cs="Arial"/>
          <w:b/>
          <w:sz w:val="20"/>
          <w:szCs w:val="20"/>
        </w:rPr>
        <w:t>Mission Configuration:</w:t>
      </w:r>
      <w:r w:rsidRPr="002913CE">
        <w:rPr>
          <w:rFonts w:ascii="Arial" w:hAnsi="Arial" w:cs="Arial"/>
          <w:sz w:val="20"/>
          <w:szCs w:val="20"/>
        </w:rPr>
        <w:t xml:space="preserve"> The final architecture/system design of the product that will be used in the operational environment. If the product is a subsystem/component, then it is embedded in the actual system in the actual configuration used in operation.</w:t>
      </w:r>
    </w:p>
    <w:p w14:paraId="33D866BF" w14:textId="77777777" w:rsidR="007951F2" w:rsidRPr="002913CE" w:rsidRDefault="007951F2" w:rsidP="007951F2">
      <w:pPr>
        <w:rPr>
          <w:rFonts w:ascii="Arial" w:hAnsi="Arial" w:cs="Arial"/>
          <w:sz w:val="20"/>
          <w:szCs w:val="20"/>
        </w:rPr>
      </w:pPr>
      <w:r w:rsidRPr="002913CE">
        <w:rPr>
          <w:rFonts w:ascii="Arial" w:hAnsi="Arial" w:cs="Arial"/>
          <w:b/>
          <w:sz w:val="20"/>
          <w:szCs w:val="20"/>
        </w:rPr>
        <w:t>Laboratory Environment:</w:t>
      </w:r>
      <w:r w:rsidRPr="002913CE">
        <w:rPr>
          <w:rFonts w:ascii="Arial" w:hAnsi="Arial" w:cs="Arial"/>
          <w:sz w:val="20"/>
          <w:szCs w:val="20"/>
        </w:rPr>
        <w:t xml:space="preserve"> An environment that does not address in any manner the environment to be encountered by the system, subsystem, or component (hardware or software) during its intended operation. Tests in a laboratory environment are solely for the purpose of demonstrating the underlying principles of technical performance (functions), without respect to the impact of environment.</w:t>
      </w:r>
    </w:p>
    <w:p w14:paraId="0FEA88E1" w14:textId="77777777" w:rsidR="007951F2" w:rsidRPr="002913CE" w:rsidRDefault="007951F2" w:rsidP="007951F2">
      <w:pPr>
        <w:rPr>
          <w:rFonts w:ascii="Arial" w:hAnsi="Arial" w:cs="Arial"/>
          <w:sz w:val="20"/>
          <w:szCs w:val="20"/>
        </w:rPr>
      </w:pPr>
      <w:r w:rsidRPr="002913CE">
        <w:rPr>
          <w:rFonts w:ascii="Arial" w:hAnsi="Arial" w:cs="Arial"/>
          <w:b/>
          <w:sz w:val="20"/>
          <w:szCs w:val="20"/>
        </w:rPr>
        <w:t>Relevant Environment:</w:t>
      </w:r>
      <w:r w:rsidRPr="002913CE">
        <w:rPr>
          <w:rFonts w:ascii="Arial" w:hAnsi="Arial" w:cs="Arial"/>
          <w:sz w:val="20"/>
          <w:szCs w:val="20"/>
        </w:rPr>
        <w:t xml:space="preserve"> Not all systems, subsystems, and/or components need to be operated in the operational environment in order to satisfactorily address performance margin requirements. Consequently, the relevant environment is the specific subset of the operational environment that is required to demonstrate critical "at risk" aspects of the final product performance in an operational environment. It is an environment that focuses specifically on "stressing" the technology advance in question.</w:t>
      </w:r>
    </w:p>
    <w:p w14:paraId="3391E1E7" w14:textId="77777777" w:rsidR="007951F2" w:rsidRPr="002913CE" w:rsidRDefault="007951F2" w:rsidP="007951F2">
      <w:pPr>
        <w:rPr>
          <w:rFonts w:ascii="Arial" w:hAnsi="Arial" w:cs="Arial"/>
          <w:sz w:val="20"/>
          <w:szCs w:val="20"/>
        </w:rPr>
      </w:pPr>
      <w:r w:rsidRPr="002913CE">
        <w:rPr>
          <w:rFonts w:ascii="Arial" w:hAnsi="Arial" w:cs="Arial"/>
          <w:b/>
          <w:sz w:val="20"/>
          <w:szCs w:val="20"/>
        </w:rPr>
        <w:t>Operational Environment:</w:t>
      </w:r>
      <w:r w:rsidRPr="002913CE">
        <w:rPr>
          <w:rFonts w:ascii="Arial" w:hAnsi="Arial" w:cs="Arial"/>
          <w:sz w:val="20"/>
          <w:szCs w:val="20"/>
        </w:rPr>
        <w:t xml:space="preserve"> The environment in which the final product will be operated. In the case of space flight hardware/software, it is space. In the case of ground-based or airborne systems that are not directed toward space flight, it will be the environments defined by the scope of operations. For software, the environment will be defined by the operational platform.</w:t>
      </w:r>
    </w:p>
    <w:p w14:paraId="7E941D4D" w14:textId="77777777" w:rsidR="007951F2" w:rsidRDefault="007951F2" w:rsidP="007951F2">
      <w:pPr>
        <w:rPr>
          <w:rFonts w:ascii="Arial" w:hAnsi="Arial" w:cs="Arial"/>
          <w:b/>
          <w:sz w:val="20"/>
          <w:szCs w:val="20"/>
        </w:rPr>
      </w:pPr>
    </w:p>
    <w:p w14:paraId="133510A1" w14:textId="77777777" w:rsidR="007951F2" w:rsidRDefault="007951F2" w:rsidP="007951F2">
      <w:pPr>
        <w:rPr>
          <w:rFonts w:ascii="Arial" w:hAnsi="Arial" w:cs="Arial"/>
          <w:b/>
          <w:sz w:val="20"/>
          <w:szCs w:val="20"/>
        </w:rPr>
      </w:pPr>
    </w:p>
    <w:p w14:paraId="75CBBB7D" w14:textId="77777777" w:rsidR="007951F2" w:rsidRPr="002913CE" w:rsidRDefault="007951F2" w:rsidP="007951F2">
      <w:pPr>
        <w:rPr>
          <w:rFonts w:ascii="Arial" w:hAnsi="Arial" w:cs="Arial"/>
          <w:b/>
          <w:sz w:val="20"/>
          <w:szCs w:val="20"/>
        </w:rPr>
      </w:pPr>
    </w:p>
    <w:p w14:paraId="23E4A3CC" w14:textId="77777777" w:rsidR="00C36C46" w:rsidRPr="007951F2" w:rsidRDefault="007951F2" w:rsidP="007951F2">
      <w:pPr>
        <w:pStyle w:val="BodyText"/>
        <w:ind w:right="119"/>
        <w:jc w:val="center"/>
      </w:pPr>
      <w:r w:rsidRPr="00457379">
        <w:rPr>
          <w:rFonts w:cs="Arial"/>
          <w:color w:val="2F5496" w:themeColor="accent5" w:themeShade="BF"/>
          <w:spacing w:val="-1"/>
          <w:sz w:val="28"/>
          <w:szCs w:val="56"/>
        </w:rPr>
        <w:t>-</w:t>
      </w:r>
      <w:r>
        <w:rPr>
          <w:rFonts w:cs="Arial"/>
          <w:color w:val="2F5496" w:themeColor="accent5" w:themeShade="BF"/>
          <w:spacing w:val="-1"/>
          <w:sz w:val="28"/>
          <w:szCs w:val="56"/>
        </w:rPr>
        <w:t xml:space="preserve"> </w:t>
      </w:r>
      <w:r w:rsidRPr="00457379">
        <w:rPr>
          <w:rFonts w:cs="Arial"/>
          <w:color w:val="2F5496" w:themeColor="accent5" w:themeShade="BF"/>
          <w:spacing w:val="-1"/>
          <w:sz w:val="28"/>
          <w:szCs w:val="56"/>
        </w:rPr>
        <w:t>End of Appe</w:t>
      </w:r>
      <w:r>
        <w:rPr>
          <w:rFonts w:cs="Arial"/>
          <w:color w:val="2F5496" w:themeColor="accent5" w:themeShade="BF"/>
          <w:spacing w:val="-1"/>
          <w:sz w:val="28"/>
          <w:szCs w:val="56"/>
        </w:rPr>
        <w:t xml:space="preserve">ndix </w:t>
      </w:r>
      <w:r w:rsidR="00723826">
        <w:rPr>
          <w:rFonts w:cs="Arial"/>
          <w:color w:val="2F5496" w:themeColor="accent5" w:themeShade="BF"/>
          <w:spacing w:val="-1"/>
          <w:sz w:val="28"/>
          <w:szCs w:val="56"/>
        </w:rPr>
        <w:t xml:space="preserve">B </w:t>
      </w:r>
      <w:r>
        <w:rPr>
          <w:rFonts w:cs="Arial"/>
          <w:color w:val="2F5496" w:themeColor="accent5" w:themeShade="BF"/>
          <w:spacing w:val="-1"/>
          <w:sz w:val="28"/>
          <w:szCs w:val="56"/>
        </w:rPr>
        <w:t>-</w:t>
      </w:r>
    </w:p>
    <w:sectPr w:rsidR="00C36C46" w:rsidRPr="007951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D5C2" w14:textId="77777777" w:rsidR="000B3054" w:rsidRDefault="000B3054">
      <w:pPr>
        <w:spacing w:after="0" w:line="240" w:lineRule="auto"/>
      </w:pPr>
      <w:r>
        <w:separator/>
      </w:r>
    </w:p>
  </w:endnote>
  <w:endnote w:type="continuationSeparator" w:id="0">
    <w:p w14:paraId="11CBF872" w14:textId="77777777" w:rsidR="000B3054" w:rsidRDefault="000B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w:panose1 w:val="00000000000000000000"/>
    <w:charset w:val="00"/>
    <w:family w:val="roman"/>
    <w:notTrueType/>
    <w:pitch w:val="variable"/>
    <w:sig w:usb0="00000003" w:usb1="00000000" w:usb2="00000000" w:usb3="00000000" w:csb0="00000001" w:csb1="00000000"/>
  </w:font>
  <w:font w:name="Geneva">
    <w:charset w:val="00"/>
    <w:family w:val="auto"/>
    <w:pitch w:val="variable"/>
    <w:sig w:usb0="E00002FF" w:usb1="5200205F" w:usb2="00A0C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62435"/>
      <w:docPartObj>
        <w:docPartGallery w:val="Page Numbers (Bottom of Page)"/>
        <w:docPartUnique/>
      </w:docPartObj>
    </w:sdtPr>
    <w:sdtEndPr>
      <w:rPr>
        <w:color w:val="7F7F7F" w:themeColor="background1" w:themeShade="7F"/>
        <w:spacing w:val="60"/>
      </w:rPr>
    </w:sdtEndPr>
    <w:sdtContent>
      <w:p w14:paraId="0FDC9A1E" w14:textId="484288CD" w:rsidR="00000000" w:rsidRDefault="007951F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26755" w:rsidRPr="00826755">
          <w:rPr>
            <w:b/>
            <w:bCs/>
            <w:noProof/>
          </w:rPr>
          <w:t>15</w:t>
        </w:r>
        <w:r>
          <w:rPr>
            <w:b/>
            <w:bCs/>
            <w:noProof/>
          </w:rPr>
          <w:fldChar w:fldCharType="end"/>
        </w:r>
        <w:r>
          <w:rPr>
            <w:b/>
            <w:bCs/>
          </w:rPr>
          <w:t xml:space="preserve"> | </w:t>
        </w:r>
        <w:r>
          <w:rPr>
            <w:color w:val="7F7F7F" w:themeColor="background1" w:themeShade="7F"/>
            <w:spacing w:val="60"/>
          </w:rPr>
          <w:t xml:space="preserve">Form Version </w:t>
        </w:r>
        <w:r w:rsidR="00FB5A0E">
          <w:rPr>
            <w:color w:val="7F7F7F" w:themeColor="background1" w:themeShade="7F"/>
            <w:spacing w:val="60"/>
          </w:rPr>
          <w:t>October 2021</w:t>
        </w:r>
      </w:p>
    </w:sdtContent>
  </w:sdt>
  <w:p w14:paraId="1D11267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455D" w14:textId="77777777" w:rsidR="000B3054" w:rsidRDefault="000B3054">
      <w:pPr>
        <w:spacing w:after="0" w:line="240" w:lineRule="auto"/>
      </w:pPr>
      <w:r>
        <w:separator/>
      </w:r>
    </w:p>
  </w:footnote>
  <w:footnote w:type="continuationSeparator" w:id="0">
    <w:p w14:paraId="6DE7AEFF" w14:textId="77777777" w:rsidR="000B3054" w:rsidRDefault="000B3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AB224A9DE15D4A0EB5E570300F9CDA3E"/>
      </w:placeholder>
      <w:temporary/>
      <w:showingPlcHdr/>
      <w15:appearance w15:val="hidden"/>
    </w:sdtPr>
    <w:sdtContent>
      <w:p w14:paraId="63789130" w14:textId="77777777" w:rsidR="00C53080" w:rsidRDefault="00C53080">
        <w:pPr>
          <w:pStyle w:val="Header"/>
        </w:pPr>
        <w:r>
          <w:t>[Type here]</w:t>
        </w:r>
      </w:p>
    </w:sdtContent>
  </w:sdt>
  <w:p w14:paraId="2366B728" w14:textId="77777777" w:rsidR="00C53080" w:rsidRDefault="00C53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E1D"/>
    <w:multiLevelType w:val="hybridMultilevel"/>
    <w:tmpl w:val="79345A66"/>
    <w:lvl w:ilvl="0" w:tplc="5EC8B01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56853"/>
    <w:multiLevelType w:val="hybridMultilevel"/>
    <w:tmpl w:val="DA629616"/>
    <w:lvl w:ilvl="0" w:tplc="FC4EF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3720C"/>
    <w:multiLevelType w:val="multilevel"/>
    <w:tmpl w:val="2EF86CDA"/>
    <w:lvl w:ilvl="0">
      <w:start w:val="1"/>
      <w:numFmt w:val="decimal"/>
      <w:pStyle w:val="HeadingChapter"/>
      <w:lvlText w:val="Chapter %1  "/>
      <w:lvlJc w:val="left"/>
      <w:pPr>
        <w:ind w:left="360" w:hanging="360"/>
      </w:pPr>
      <w:rPr>
        <w:rFonts w:hint="default"/>
      </w:rPr>
    </w:lvl>
    <w:lvl w:ilvl="1">
      <w:start w:val="1"/>
      <w:numFmt w:val="none"/>
      <w:suff w:val="space"/>
      <w:lvlText w:val="1. "/>
      <w:lvlJc w:val="left"/>
      <w:pPr>
        <w:ind w:left="720" w:hanging="720"/>
      </w:pPr>
      <w:rPr>
        <w:rFonts w:ascii="Arial Black" w:hAnsi="Arial Black" w:hint="default"/>
      </w:rPr>
    </w:lvl>
    <w:lvl w:ilvl="2">
      <w:start w:val="1"/>
      <w:numFmt w:val="decimal"/>
      <w:lvlText w:val="%2.%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14D45F3"/>
    <w:multiLevelType w:val="multilevel"/>
    <w:tmpl w:val="76FC3E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0259CE"/>
    <w:multiLevelType w:val="hybridMultilevel"/>
    <w:tmpl w:val="DAFA2D14"/>
    <w:lvl w:ilvl="0" w:tplc="01BE3F0E">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D35081"/>
    <w:multiLevelType w:val="singleLevel"/>
    <w:tmpl w:val="2FF8A8B4"/>
    <w:lvl w:ilvl="0">
      <w:start w:val="1"/>
      <w:numFmt w:val="decimal"/>
      <w:pStyle w:val="List"/>
      <w:lvlText w:val="%1."/>
      <w:lvlJc w:val="left"/>
      <w:pPr>
        <w:tabs>
          <w:tab w:val="num" w:pos="360"/>
        </w:tabs>
        <w:ind w:left="360" w:hanging="360"/>
      </w:pPr>
    </w:lvl>
  </w:abstractNum>
  <w:abstractNum w:abstractNumId="6" w15:restartNumberingAfterBreak="0">
    <w:nsid w:val="44C15E71"/>
    <w:multiLevelType w:val="hybridMultilevel"/>
    <w:tmpl w:val="B40004AA"/>
    <w:lvl w:ilvl="0" w:tplc="01BE3F0E">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B052F"/>
    <w:multiLevelType w:val="hybridMultilevel"/>
    <w:tmpl w:val="13F2A3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4E5AC1"/>
    <w:multiLevelType w:val="hybridMultilevel"/>
    <w:tmpl w:val="B3C4E3BC"/>
    <w:lvl w:ilvl="0" w:tplc="01BE3F0E">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170563"/>
    <w:multiLevelType w:val="singleLevel"/>
    <w:tmpl w:val="0E46D6B8"/>
    <w:lvl w:ilvl="0">
      <w:start w:val="1"/>
      <w:numFmt w:val="bullet"/>
      <w:pStyle w:val="ListBullet"/>
      <w:lvlText w:val="-"/>
      <w:lvlJc w:val="left"/>
      <w:pPr>
        <w:ind w:left="720" w:hanging="360"/>
      </w:pPr>
      <w:rPr>
        <w:rFonts w:ascii="Times New Roman" w:hAnsi="Times New Roman" w:cs="Times New Roman" w:hint="default"/>
        <w:w w:val="150"/>
        <w:sz w:val="22"/>
      </w:rPr>
    </w:lvl>
  </w:abstractNum>
  <w:abstractNum w:abstractNumId="10" w15:restartNumberingAfterBreak="0">
    <w:nsid w:val="4FE5593E"/>
    <w:multiLevelType w:val="hybridMultilevel"/>
    <w:tmpl w:val="C13EDCBA"/>
    <w:lvl w:ilvl="0" w:tplc="CA385B96">
      <w:start w:val="1"/>
      <w:numFmt w:val="bullet"/>
      <w:lvlText w:val="-"/>
      <w:lvlJc w:val="left"/>
      <w:pPr>
        <w:ind w:left="720" w:hanging="360"/>
      </w:pPr>
      <w:rPr>
        <w:rFonts w:ascii="Times New Roman" w:hAnsi="Times New Roman" w:cs="Times New Roman" w:hint="default"/>
        <w:w w:val="1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04933"/>
    <w:multiLevelType w:val="hybridMultilevel"/>
    <w:tmpl w:val="60FAC658"/>
    <w:lvl w:ilvl="0" w:tplc="C0147174">
      <w:start w:val="1"/>
      <w:numFmt w:val="bullet"/>
      <w:pStyle w:val="Body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913A9"/>
    <w:multiLevelType w:val="singleLevel"/>
    <w:tmpl w:val="2054A062"/>
    <w:lvl w:ilvl="0">
      <w:start w:val="1"/>
      <w:numFmt w:val="decimal"/>
      <w:pStyle w:val="ListNumber"/>
      <w:lvlText w:val="%1. "/>
      <w:lvlJc w:val="left"/>
      <w:pPr>
        <w:ind w:left="792" w:hanging="360"/>
      </w:pPr>
      <w:rPr>
        <w:rFonts w:hint="default"/>
        <w:b w:val="0"/>
        <w:i w:val="0"/>
        <w:sz w:val="22"/>
      </w:rPr>
    </w:lvl>
  </w:abstractNum>
  <w:abstractNum w:abstractNumId="13" w15:restartNumberingAfterBreak="0">
    <w:nsid w:val="5B452018"/>
    <w:multiLevelType w:val="hybridMultilevel"/>
    <w:tmpl w:val="D91C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54971"/>
    <w:multiLevelType w:val="hybridMultilevel"/>
    <w:tmpl w:val="6D8283EA"/>
    <w:lvl w:ilvl="0" w:tplc="79621C94">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30D195F"/>
    <w:multiLevelType w:val="multilevel"/>
    <w:tmpl w:val="EEDAC4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39624AE"/>
    <w:multiLevelType w:val="hybridMultilevel"/>
    <w:tmpl w:val="D174DF88"/>
    <w:lvl w:ilvl="0" w:tplc="01BE3F0E">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1212239">
    <w:abstractNumId w:val="11"/>
  </w:num>
  <w:num w:numId="2" w16cid:durableId="106506130">
    <w:abstractNumId w:val="2"/>
  </w:num>
  <w:num w:numId="3" w16cid:durableId="700714555">
    <w:abstractNumId w:val="5"/>
  </w:num>
  <w:num w:numId="4" w16cid:durableId="1407918471">
    <w:abstractNumId w:val="9"/>
  </w:num>
  <w:num w:numId="5" w16cid:durableId="1437872567">
    <w:abstractNumId w:val="14"/>
  </w:num>
  <w:num w:numId="6" w16cid:durableId="567493619">
    <w:abstractNumId w:val="12"/>
  </w:num>
  <w:num w:numId="7" w16cid:durableId="1869683682">
    <w:abstractNumId w:val="10"/>
  </w:num>
  <w:num w:numId="8" w16cid:durableId="414715410">
    <w:abstractNumId w:val="13"/>
  </w:num>
  <w:num w:numId="9" w16cid:durableId="416638322">
    <w:abstractNumId w:val="6"/>
  </w:num>
  <w:num w:numId="10" w16cid:durableId="1221789697">
    <w:abstractNumId w:val="3"/>
  </w:num>
  <w:num w:numId="11" w16cid:durableId="812453545">
    <w:abstractNumId w:val="0"/>
  </w:num>
  <w:num w:numId="12" w16cid:durableId="535125524">
    <w:abstractNumId w:val="15"/>
  </w:num>
  <w:num w:numId="13" w16cid:durableId="1931311279">
    <w:abstractNumId w:val="7"/>
  </w:num>
  <w:num w:numId="14" w16cid:durableId="1443769536">
    <w:abstractNumId w:val="4"/>
  </w:num>
  <w:num w:numId="15" w16cid:durableId="98183657">
    <w:abstractNumId w:val="16"/>
  </w:num>
  <w:num w:numId="16" w16cid:durableId="184633723">
    <w:abstractNumId w:val="8"/>
  </w:num>
  <w:num w:numId="17" w16cid:durableId="986930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F2"/>
    <w:rsid w:val="00024FBD"/>
    <w:rsid w:val="000448BC"/>
    <w:rsid w:val="00047C48"/>
    <w:rsid w:val="000515A3"/>
    <w:rsid w:val="00077008"/>
    <w:rsid w:val="000B0DEF"/>
    <w:rsid w:val="000B3054"/>
    <w:rsid w:val="000B47E3"/>
    <w:rsid w:val="000C6E39"/>
    <w:rsid w:val="000F7091"/>
    <w:rsid w:val="0011130B"/>
    <w:rsid w:val="00125AB4"/>
    <w:rsid w:val="001403B1"/>
    <w:rsid w:val="0015694E"/>
    <w:rsid w:val="0016109F"/>
    <w:rsid w:val="00177AE7"/>
    <w:rsid w:val="001B77FA"/>
    <w:rsid w:val="001F1C7E"/>
    <w:rsid w:val="002703F7"/>
    <w:rsid w:val="002A71CD"/>
    <w:rsid w:val="002D5186"/>
    <w:rsid w:val="002E01C4"/>
    <w:rsid w:val="00340897"/>
    <w:rsid w:val="003C028E"/>
    <w:rsid w:val="003E0252"/>
    <w:rsid w:val="00403182"/>
    <w:rsid w:val="004156C5"/>
    <w:rsid w:val="004C32B6"/>
    <w:rsid w:val="004C47C5"/>
    <w:rsid w:val="00547F2D"/>
    <w:rsid w:val="005619B2"/>
    <w:rsid w:val="00591EF8"/>
    <w:rsid w:val="005B5BBA"/>
    <w:rsid w:val="005D5C93"/>
    <w:rsid w:val="00600AD8"/>
    <w:rsid w:val="00642F73"/>
    <w:rsid w:val="00673104"/>
    <w:rsid w:val="006A7267"/>
    <w:rsid w:val="006B3ED5"/>
    <w:rsid w:val="006C7DE7"/>
    <w:rsid w:val="006D697A"/>
    <w:rsid w:val="006E2499"/>
    <w:rsid w:val="00723826"/>
    <w:rsid w:val="00727EB8"/>
    <w:rsid w:val="0074720B"/>
    <w:rsid w:val="00777D8C"/>
    <w:rsid w:val="007951F2"/>
    <w:rsid w:val="007D7B26"/>
    <w:rsid w:val="007E202E"/>
    <w:rsid w:val="00826755"/>
    <w:rsid w:val="00865C97"/>
    <w:rsid w:val="00870D17"/>
    <w:rsid w:val="008C003C"/>
    <w:rsid w:val="00904676"/>
    <w:rsid w:val="00933A94"/>
    <w:rsid w:val="009654DD"/>
    <w:rsid w:val="009A3EEC"/>
    <w:rsid w:val="009A50D0"/>
    <w:rsid w:val="009B1B6B"/>
    <w:rsid w:val="009E4888"/>
    <w:rsid w:val="009E79B6"/>
    <w:rsid w:val="009F52AE"/>
    <w:rsid w:val="009F6CA9"/>
    <w:rsid w:val="00A02B0E"/>
    <w:rsid w:val="00A21192"/>
    <w:rsid w:val="00A3605B"/>
    <w:rsid w:val="00A6470C"/>
    <w:rsid w:val="00B15EDB"/>
    <w:rsid w:val="00B16514"/>
    <w:rsid w:val="00B313CA"/>
    <w:rsid w:val="00B34E33"/>
    <w:rsid w:val="00B35DF2"/>
    <w:rsid w:val="00B4103A"/>
    <w:rsid w:val="00B57710"/>
    <w:rsid w:val="00C36C46"/>
    <w:rsid w:val="00C45CDF"/>
    <w:rsid w:val="00C53080"/>
    <w:rsid w:val="00CC0D82"/>
    <w:rsid w:val="00CC19D5"/>
    <w:rsid w:val="00D15F43"/>
    <w:rsid w:val="00D36BAD"/>
    <w:rsid w:val="00D44803"/>
    <w:rsid w:val="00D52C17"/>
    <w:rsid w:val="00D57268"/>
    <w:rsid w:val="00D6164A"/>
    <w:rsid w:val="00D82B78"/>
    <w:rsid w:val="00D84A26"/>
    <w:rsid w:val="00DB4A50"/>
    <w:rsid w:val="00DD79C6"/>
    <w:rsid w:val="00E456D4"/>
    <w:rsid w:val="00E56225"/>
    <w:rsid w:val="00E7606F"/>
    <w:rsid w:val="00EB5FFD"/>
    <w:rsid w:val="00EC0B22"/>
    <w:rsid w:val="00EE4449"/>
    <w:rsid w:val="00EF403B"/>
    <w:rsid w:val="00F254BB"/>
    <w:rsid w:val="00F4461C"/>
    <w:rsid w:val="00F458FB"/>
    <w:rsid w:val="00F572F9"/>
    <w:rsid w:val="00F66180"/>
    <w:rsid w:val="00F71582"/>
    <w:rsid w:val="00F758F5"/>
    <w:rsid w:val="00F801DD"/>
    <w:rsid w:val="00F92D10"/>
    <w:rsid w:val="00FB5A0E"/>
    <w:rsid w:val="00FD1C38"/>
    <w:rsid w:val="00FE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B321"/>
  <w15:chartTrackingRefBased/>
  <w15:docId w15:val="{EBA7A0BC-945E-45C3-91EC-576349A2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1F2"/>
  </w:style>
  <w:style w:type="paragraph" w:styleId="Heading1">
    <w:name w:val="heading 1"/>
    <w:basedOn w:val="Normal"/>
    <w:next w:val="Normal"/>
    <w:link w:val="Heading1Char"/>
    <w:uiPriority w:val="1"/>
    <w:qFormat/>
    <w:rsid w:val="00DB4A50"/>
    <w:pPr>
      <w:keepNext/>
      <w:keepLines/>
      <w:pageBreakBefore/>
      <w:spacing w:after="200" w:line="240" w:lineRule="auto"/>
      <w:contextualSpacing/>
      <w:outlineLvl w:val="0"/>
    </w:pPr>
    <w:rPr>
      <w:rFonts w:ascii="Calibri" w:eastAsia="Calibri" w:hAnsi="Calibri" w:cs="Calibri"/>
      <w:b/>
      <w:smallCaps/>
      <w:color w:val="0070C0"/>
      <w:sz w:val="48"/>
      <w:szCs w:val="48"/>
    </w:rPr>
  </w:style>
  <w:style w:type="paragraph" w:styleId="Heading2">
    <w:name w:val="heading 2"/>
    <w:basedOn w:val="Normal"/>
    <w:next w:val="Normal"/>
    <w:link w:val="Heading2Char"/>
    <w:unhideWhenUsed/>
    <w:qFormat/>
    <w:rsid w:val="00795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951F2"/>
    <w:pPr>
      <w:keepNext/>
      <w:keepLines/>
      <w:spacing w:before="240" w:after="200" w:line="240" w:lineRule="auto"/>
      <w:ind w:left="720"/>
      <w:contextualSpacing/>
      <w:outlineLvl w:val="2"/>
    </w:pPr>
    <w:rPr>
      <w:rFonts w:ascii="Arial Narrow" w:eastAsia="Arial Narrow" w:hAnsi="Arial Narrow" w:cs="Arial Narrow"/>
      <w:b/>
      <w:color w:val="000000"/>
      <w:sz w:val="24"/>
      <w:szCs w:val="24"/>
    </w:rPr>
  </w:style>
  <w:style w:type="paragraph" w:styleId="Heading4">
    <w:name w:val="heading 4"/>
    <w:basedOn w:val="HeadingBase"/>
    <w:next w:val="BodyText"/>
    <w:link w:val="Heading4Char"/>
    <w:qFormat/>
    <w:rsid w:val="007951F2"/>
    <w:pPr>
      <w:tabs>
        <w:tab w:val="num" w:pos="864"/>
      </w:tabs>
      <w:spacing w:before="120" w:after="180" w:line="240" w:lineRule="atLeast"/>
      <w:ind w:left="864" w:hanging="864"/>
      <w:outlineLvl w:val="3"/>
    </w:pPr>
  </w:style>
  <w:style w:type="paragraph" w:styleId="Heading5">
    <w:name w:val="heading 5"/>
    <w:basedOn w:val="HeadingBase"/>
    <w:next w:val="BodyText"/>
    <w:link w:val="Heading5Char"/>
    <w:qFormat/>
    <w:rsid w:val="007951F2"/>
    <w:pPr>
      <w:tabs>
        <w:tab w:val="num" w:pos="1008"/>
      </w:tabs>
      <w:spacing w:before="0" w:line="240" w:lineRule="atLeast"/>
      <w:ind w:left="1008" w:hanging="1008"/>
      <w:outlineLvl w:val="4"/>
    </w:pPr>
  </w:style>
  <w:style w:type="paragraph" w:styleId="Heading6">
    <w:name w:val="heading 6"/>
    <w:basedOn w:val="HeadingBase"/>
    <w:next w:val="BodyText"/>
    <w:link w:val="Heading6Char"/>
    <w:qFormat/>
    <w:rsid w:val="007951F2"/>
    <w:pPr>
      <w:tabs>
        <w:tab w:val="num" w:pos="1152"/>
      </w:tabs>
      <w:ind w:left="1152" w:hanging="1152"/>
      <w:outlineLvl w:val="5"/>
    </w:pPr>
    <w:rPr>
      <w:i/>
      <w:sz w:val="20"/>
    </w:rPr>
  </w:style>
  <w:style w:type="paragraph" w:styleId="Heading7">
    <w:name w:val="heading 7"/>
    <w:basedOn w:val="HeadingBase"/>
    <w:next w:val="BodyText"/>
    <w:link w:val="Heading7Char"/>
    <w:qFormat/>
    <w:rsid w:val="007951F2"/>
    <w:pPr>
      <w:tabs>
        <w:tab w:val="num" w:pos="1296"/>
      </w:tabs>
      <w:ind w:left="1296" w:hanging="1296"/>
      <w:outlineLvl w:val="6"/>
    </w:pPr>
    <w:rPr>
      <w:sz w:val="20"/>
    </w:rPr>
  </w:style>
  <w:style w:type="paragraph" w:styleId="Heading8">
    <w:name w:val="heading 8"/>
    <w:basedOn w:val="HeadingBase"/>
    <w:next w:val="BodyText"/>
    <w:link w:val="Heading8Char"/>
    <w:qFormat/>
    <w:rsid w:val="007951F2"/>
    <w:pPr>
      <w:tabs>
        <w:tab w:val="num" w:pos="1440"/>
      </w:tabs>
      <w:ind w:left="1440" w:hanging="1440"/>
      <w:outlineLvl w:val="7"/>
    </w:pPr>
    <w:rPr>
      <w:i/>
      <w:sz w:val="18"/>
    </w:rPr>
  </w:style>
  <w:style w:type="paragraph" w:styleId="Heading9">
    <w:name w:val="heading 9"/>
    <w:basedOn w:val="HeadingBase"/>
    <w:next w:val="BodyText"/>
    <w:link w:val="Heading9Char"/>
    <w:qFormat/>
    <w:rsid w:val="007951F2"/>
    <w:pPr>
      <w:tabs>
        <w:tab w:val="num" w:pos="1584"/>
      </w:tabs>
      <w:ind w:left="1584" w:hanging="1584"/>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4A50"/>
    <w:rPr>
      <w:rFonts w:ascii="Calibri" w:eastAsia="Calibri" w:hAnsi="Calibri" w:cs="Calibri"/>
      <w:b/>
      <w:smallCaps/>
      <w:color w:val="0070C0"/>
      <w:sz w:val="48"/>
      <w:szCs w:val="48"/>
    </w:rPr>
  </w:style>
  <w:style w:type="character" w:customStyle="1" w:styleId="Heading2Char">
    <w:name w:val="Heading 2 Char"/>
    <w:basedOn w:val="DefaultParagraphFont"/>
    <w:link w:val="Heading2"/>
    <w:rsid w:val="007951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7951F2"/>
    <w:rPr>
      <w:rFonts w:ascii="Arial Narrow" w:eastAsia="Arial Narrow" w:hAnsi="Arial Narrow" w:cs="Arial Narrow"/>
      <w:b/>
      <w:color w:val="000000"/>
      <w:sz w:val="24"/>
      <w:szCs w:val="24"/>
    </w:rPr>
  </w:style>
  <w:style w:type="character" w:customStyle="1" w:styleId="Heading4Char">
    <w:name w:val="Heading 4 Char"/>
    <w:basedOn w:val="DefaultParagraphFont"/>
    <w:link w:val="Heading4"/>
    <w:rsid w:val="007951F2"/>
    <w:rPr>
      <w:rFonts w:ascii="Times New Roman" w:eastAsia="Times New Roman" w:hAnsi="Times New Roman" w:cs="Times New Roman"/>
      <w:kern w:val="28"/>
      <w:szCs w:val="24"/>
    </w:rPr>
  </w:style>
  <w:style w:type="character" w:customStyle="1" w:styleId="Heading5Char">
    <w:name w:val="Heading 5 Char"/>
    <w:basedOn w:val="DefaultParagraphFont"/>
    <w:link w:val="Heading5"/>
    <w:rsid w:val="007951F2"/>
    <w:rPr>
      <w:rFonts w:ascii="Times New Roman" w:eastAsia="Times New Roman" w:hAnsi="Times New Roman" w:cs="Times New Roman"/>
      <w:kern w:val="28"/>
      <w:szCs w:val="24"/>
    </w:rPr>
  </w:style>
  <w:style w:type="character" w:customStyle="1" w:styleId="Heading6Char">
    <w:name w:val="Heading 6 Char"/>
    <w:basedOn w:val="DefaultParagraphFont"/>
    <w:link w:val="Heading6"/>
    <w:rsid w:val="007951F2"/>
    <w:rPr>
      <w:rFonts w:ascii="Times New Roman" w:eastAsia="Times New Roman" w:hAnsi="Times New Roman" w:cs="Times New Roman"/>
      <w:i/>
      <w:kern w:val="28"/>
      <w:sz w:val="20"/>
      <w:szCs w:val="24"/>
    </w:rPr>
  </w:style>
  <w:style w:type="character" w:customStyle="1" w:styleId="Heading7Char">
    <w:name w:val="Heading 7 Char"/>
    <w:basedOn w:val="DefaultParagraphFont"/>
    <w:link w:val="Heading7"/>
    <w:rsid w:val="007951F2"/>
    <w:rPr>
      <w:rFonts w:ascii="Times New Roman" w:eastAsia="Times New Roman" w:hAnsi="Times New Roman" w:cs="Times New Roman"/>
      <w:kern w:val="28"/>
      <w:sz w:val="20"/>
      <w:szCs w:val="24"/>
    </w:rPr>
  </w:style>
  <w:style w:type="character" w:customStyle="1" w:styleId="Heading8Char">
    <w:name w:val="Heading 8 Char"/>
    <w:basedOn w:val="DefaultParagraphFont"/>
    <w:link w:val="Heading8"/>
    <w:rsid w:val="007951F2"/>
    <w:rPr>
      <w:rFonts w:ascii="Times New Roman" w:eastAsia="Times New Roman" w:hAnsi="Times New Roman" w:cs="Times New Roman"/>
      <w:i/>
      <w:kern w:val="28"/>
      <w:sz w:val="18"/>
      <w:szCs w:val="24"/>
    </w:rPr>
  </w:style>
  <w:style w:type="character" w:customStyle="1" w:styleId="Heading9Char">
    <w:name w:val="Heading 9 Char"/>
    <w:basedOn w:val="DefaultParagraphFont"/>
    <w:link w:val="Heading9"/>
    <w:rsid w:val="007951F2"/>
    <w:rPr>
      <w:rFonts w:ascii="Times New Roman" w:eastAsia="Times New Roman" w:hAnsi="Times New Roman" w:cs="Times New Roman"/>
      <w:kern w:val="28"/>
      <w:sz w:val="18"/>
      <w:szCs w:val="24"/>
    </w:rPr>
  </w:style>
  <w:style w:type="paragraph" w:styleId="BalloonText">
    <w:name w:val="Balloon Text"/>
    <w:basedOn w:val="Normal"/>
    <w:link w:val="BalloonTextChar"/>
    <w:uiPriority w:val="99"/>
    <w:semiHidden/>
    <w:unhideWhenUsed/>
    <w:rsid w:val="00795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1F2"/>
    <w:rPr>
      <w:rFonts w:ascii="Segoe UI" w:hAnsi="Segoe UI" w:cs="Segoe UI"/>
      <w:sz w:val="18"/>
      <w:szCs w:val="18"/>
    </w:rPr>
  </w:style>
  <w:style w:type="paragraph" w:styleId="ListParagraph">
    <w:name w:val="List Paragraph"/>
    <w:aliases w:val="Paragraph Bullets,List Paragraph1,Bullets,Normal Bullet"/>
    <w:basedOn w:val="Normal"/>
    <w:link w:val="ListParagraphChar"/>
    <w:uiPriority w:val="1"/>
    <w:qFormat/>
    <w:rsid w:val="007951F2"/>
    <w:pPr>
      <w:ind w:left="720"/>
      <w:contextualSpacing/>
    </w:pPr>
  </w:style>
  <w:style w:type="table" w:styleId="GridTable4-Accent6">
    <w:name w:val="Grid Table 4 Accent 6"/>
    <w:basedOn w:val="TableNormal"/>
    <w:uiPriority w:val="49"/>
    <w:rsid w:val="007951F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7951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51F2"/>
    <w:rPr>
      <w:color w:val="0000FF"/>
      <w:u w:val="single"/>
    </w:rPr>
  </w:style>
  <w:style w:type="paragraph" w:styleId="BodyText">
    <w:name w:val="Body Text"/>
    <w:basedOn w:val="Normal"/>
    <w:link w:val="BodyTextChar"/>
    <w:uiPriority w:val="1"/>
    <w:qFormat/>
    <w:rsid w:val="007951F2"/>
    <w:pPr>
      <w:spacing w:after="120" w:line="264"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7951F2"/>
    <w:rPr>
      <w:rFonts w:ascii="Arial" w:eastAsia="Times New Roman" w:hAnsi="Arial" w:cs="Times New Roman"/>
      <w:szCs w:val="20"/>
    </w:rPr>
  </w:style>
  <w:style w:type="paragraph" w:styleId="TOCHeading">
    <w:name w:val="TOC Heading"/>
    <w:basedOn w:val="Heading1"/>
    <w:next w:val="Normal"/>
    <w:uiPriority w:val="39"/>
    <w:unhideWhenUsed/>
    <w:qFormat/>
    <w:rsid w:val="007951F2"/>
    <w:pPr>
      <w:spacing w:before="240" w:after="0" w:line="259" w:lineRule="auto"/>
      <w:contextualSpacing w:val="0"/>
      <w:outlineLvl w:val="9"/>
    </w:pPr>
    <w:rPr>
      <w:rFonts w:asciiTheme="majorHAnsi" w:eastAsiaTheme="majorEastAsia" w:hAnsiTheme="majorHAnsi" w:cstheme="majorBidi"/>
      <w:smallCaps w:val="0"/>
      <w:color w:val="2E74B5" w:themeColor="accent1" w:themeShade="BF"/>
      <w:sz w:val="40"/>
      <w:szCs w:val="32"/>
    </w:rPr>
  </w:style>
  <w:style w:type="paragraph" w:styleId="TOC1">
    <w:name w:val="toc 1"/>
    <w:basedOn w:val="Normal"/>
    <w:next w:val="Normal"/>
    <w:autoRedefine/>
    <w:uiPriority w:val="39"/>
    <w:unhideWhenUsed/>
    <w:qFormat/>
    <w:rsid w:val="007951F2"/>
    <w:pPr>
      <w:spacing w:after="100"/>
    </w:pPr>
  </w:style>
  <w:style w:type="paragraph" w:styleId="TOC2">
    <w:name w:val="toc 2"/>
    <w:basedOn w:val="Normal"/>
    <w:next w:val="Normal"/>
    <w:autoRedefine/>
    <w:uiPriority w:val="39"/>
    <w:unhideWhenUsed/>
    <w:qFormat/>
    <w:rsid w:val="007951F2"/>
    <w:pPr>
      <w:tabs>
        <w:tab w:val="right" w:leader="dot" w:pos="9350"/>
      </w:tabs>
      <w:spacing w:after="100"/>
      <w:ind w:left="220"/>
      <w:jc w:val="both"/>
    </w:pPr>
  </w:style>
  <w:style w:type="paragraph" w:styleId="TOC3">
    <w:name w:val="toc 3"/>
    <w:basedOn w:val="Normal"/>
    <w:next w:val="Normal"/>
    <w:autoRedefine/>
    <w:uiPriority w:val="39"/>
    <w:unhideWhenUsed/>
    <w:qFormat/>
    <w:rsid w:val="007951F2"/>
    <w:pPr>
      <w:spacing w:after="100"/>
      <w:ind w:left="440"/>
    </w:pPr>
  </w:style>
  <w:style w:type="paragraph" w:styleId="Header">
    <w:name w:val="header"/>
    <w:basedOn w:val="Normal"/>
    <w:link w:val="HeaderChar"/>
    <w:uiPriority w:val="99"/>
    <w:unhideWhenUsed/>
    <w:rsid w:val="00795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1F2"/>
  </w:style>
  <w:style w:type="paragraph" w:styleId="Footer">
    <w:name w:val="footer"/>
    <w:basedOn w:val="Normal"/>
    <w:link w:val="FooterChar"/>
    <w:uiPriority w:val="99"/>
    <w:unhideWhenUsed/>
    <w:rsid w:val="00795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1F2"/>
  </w:style>
  <w:style w:type="character" w:customStyle="1" w:styleId="ListParagraphChar">
    <w:name w:val="List Paragraph Char"/>
    <w:aliases w:val="Paragraph Bullets Char,List Paragraph1 Char,Bullets Char,Normal Bullet Char"/>
    <w:basedOn w:val="DefaultParagraphFont"/>
    <w:link w:val="ListParagraph"/>
    <w:uiPriority w:val="1"/>
    <w:locked/>
    <w:rsid w:val="007951F2"/>
  </w:style>
  <w:style w:type="character" w:styleId="CommentReference">
    <w:name w:val="annotation reference"/>
    <w:basedOn w:val="DefaultParagraphFont"/>
    <w:unhideWhenUsed/>
    <w:rsid w:val="007951F2"/>
    <w:rPr>
      <w:sz w:val="16"/>
      <w:szCs w:val="16"/>
    </w:rPr>
  </w:style>
  <w:style w:type="paragraph" w:styleId="CommentText">
    <w:name w:val="annotation text"/>
    <w:basedOn w:val="Normal"/>
    <w:link w:val="CommentTextChar"/>
    <w:unhideWhenUsed/>
    <w:rsid w:val="007951F2"/>
    <w:pPr>
      <w:spacing w:line="240" w:lineRule="auto"/>
    </w:pPr>
    <w:rPr>
      <w:sz w:val="20"/>
      <w:szCs w:val="20"/>
    </w:rPr>
  </w:style>
  <w:style w:type="character" w:customStyle="1" w:styleId="CommentTextChar">
    <w:name w:val="Comment Text Char"/>
    <w:basedOn w:val="DefaultParagraphFont"/>
    <w:link w:val="CommentText"/>
    <w:rsid w:val="007951F2"/>
    <w:rPr>
      <w:sz w:val="20"/>
      <w:szCs w:val="20"/>
    </w:rPr>
  </w:style>
  <w:style w:type="paragraph" w:styleId="CommentSubject">
    <w:name w:val="annotation subject"/>
    <w:basedOn w:val="CommentText"/>
    <w:next w:val="CommentText"/>
    <w:link w:val="CommentSubjectChar"/>
    <w:uiPriority w:val="99"/>
    <w:semiHidden/>
    <w:unhideWhenUsed/>
    <w:rsid w:val="007951F2"/>
    <w:rPr>
      <w:b/>
      <w:bCs/>
    </w:rPr>
  </w:style>
  <w:style w:type="character" w:customStyle="1" w:styleId="CommentSubjectChar">
    <w:name w:val="Comment Subject Char"/>
    <w:basedOn w:val="CommentTextChar"/>
    <w:link w:val="CommentSubject"/>
    <w:uiPriority w:val="99"/>
    <w:semiHidden/>
    <w:rsid w:val="007951F2"/>
    <w:rPr>
      <w:b/>
      <w:bCs/>
      <w:sz w:val="20"/>
      <w:szCs w:val="20"/>
    </w:rPr>
  </w:style>
  <w:style w:type="paragraph" w:customStyle="1" w:styleId="BJGBodyText">
    <w:name w:val="BJG Body Text"/>
    <w:qFormat/>
    <w:rsid w:val="007951F2"/>
    <w:pPr>
      <w:spacing w:after="120"/>
    </w:pPr>
    <w:rPr>
      <w:rFonts w:ascii="Verdana" w:eastAsia="Times New Roman" w:hAnsi="Verdana" w:cs="Arial"/>
      <w:sz w:val="20"/>
    </w:rPr>
  </w:style>
  <w:style w:type="character" w:styleId="Strong">
    <w:name w:val="Strong"/>
    <w:basedOn w:val="DefaultParagraphFont"/>
    <w:qFormat/>
    <w:rsid w:val="007951F2"/>
    <w:rPr>
      <w:b/>
      <w:bCs/>
    </w:rPr>
  </w:style>
  <w:style w:type="paragraph" w:customStyle="1" w:styleId="NASABodyText">
    <w:name w:val="NASA Body Text"/>
    <w:qFormat/>
    <w:rsid w:val="007951F2"/>
    <w:pPr>
      <w:tabs>
        <w:tab w:val="left" w:pos="0"/>
        <w:tab w:val="left" w:pos="1530"/>
      </w:tabs>
      <w:spacing w:after="0"/>
      <w:ind w:right="461"/>
    </w:pPr>
    <w:rPr>
      <w:rFonts w:ascii="Arial" w:eastAsia="Times New Roman" w:hAnsi="Arial" w:cs="Arial"/>
      <w:color w:val="333333"/>
      <w:lang w:val="en"/>
    </w:rPr>
  </w:style>
  <w:style w:type="paragraph" w:styleId="FootnoteText">
    <w:name w:val="footnote text"/>
    <w:basedOn w:val="Normal"/>
    <w:link w:val="FootnoteTextChar"/>
    <w:semiHidden/>
    <w:unhideWhenUsed/>
    <w:rsid w:val="007951F2"/>
    <w:pPr>
      <w:spacing w:after="0" w:line="240" w:lineRule="auto"/>
    </w:pPr>
    <w:rPr>
      <w:sz w:val="20"/>
      <w:szCs w:val="20"/>
    </w:rPr>
  </w:style>
  <w:style w:type="character" w:customStyle="1" w:styleId="FootnoteTextChar">
    <w:name w:val="Footnote Text Char"/>
    <w:basedOn w:val="DefaultParagraphFont"/>
    <w:link w:val="FootnoteText"/>
    <w:semiHidden/>
    <w:rsid w:val="007951F2"/>
    <w:rPr>
      <w:sz w:val="20"/>
      <w:szCs w:val="20"/>
    </w:rPr>
  </w:style>
  <w:style w:type="character" w:styleId="FootnoteReference">
    <w:name w:val="footnote reference"/>
    <w:basedOn w:val="DefaultParagraphFont"/>
    <w:semiHidden/>
    <w:unhideWhenUsed/>
    <w:rsid w:val="007951F2"/>
    <w:rPr>
      <w:vertAlign w:val="superscript"/>
    </w:rPr>
  </w:style>
  <w:style w:type="paragraph" w:customStyle="1" w:styleId="BodyTextBullet">
    <w:name w:val="Body Text Bullet"/>
    <w:basedOn w:val="BodyText"/>
    <w:rsid w:val="007951F2"/>
    <w:pPr>
      <w:numPr>
        <w:numId w:val="1"/>
      </w:numPr>
      <w:ind w:left="450" w:hanging="270"/>
    </w:pPr>
  </w:style>
  <w:style w:type="paragraph" w:customStyle="1" w:styleId="BodyTextBold">
    <w:name w:val="Body Text Bold"/>
    <w:basedOn w:val="BodyText"/>
    <w:qFormat/>
    <w:rsid w:val="007951F2"/>
    <w:pPr>
      <w:keepNext/>
      <w:spacing w:before="180" w:after="60"/>
    </w:pPr>
    <w:rPr>
      <w:b/>
    </w:rPr>
  </w:style>
  <w:style w:type="table" w:styleId="PlainTable1">
    <w:name w:val="Plain Table 1"/>
    <w:basedOn w:val="TableNormal"/>
    <w:uiPriority w:val="41"/>
    <w:rsid w:val="007951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951F2"/>
    <w:pPr>
      <w:spacing w:after="0" w:line="240" w:lineRule="auto"/>
    </w:pPr>
  </w:style>
  <w:style w:type="table" w:styleId="TableGrid">
    <w:name w:val="Table Grid"/>
    <w:basedOn w:val="TableNormal"/>
    <w:uiPriority w:val="39"/>
    <w:rsid w:val="0079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951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Base">
    <w:name w:val="Heading Base"/>
    <w:basedOn w:val="Normal"/>
    <w:next w:val="BodyText"/>
    <w:rsid w:val="007951F2"/>
    <w:pPr>
      <w:keepNext/>
      <w:keepLines/>
      <w:spacing w:before="140" w:after="120" w:line="220" w:lineRule="atLeast"/>
      <w:ind w:left="1080"/>
    </w:pPr>
    <w:rPr>
      <w:rFonts w:ascii="Times New Roman" w:eastAsia="Times New Roman" w:hAnsi="Times New Roman" w:cs="Times New Roman"/>
      <w:kern w:val="28"/>
      <w:szCs w:val="24"/>
    </w:rPr>
  </w:style>
  <w:style w:type="paragraph" w:customStyle="1" w:styleId="HeaderBase">
    <w:name w:val="Header Base"/>
    <w:basedOn w:val="Normal"/>
    <w:rsid w:val="007951F2"/>
    <w:pPr>
      <w:keepLines/>
      <w:tabs>
        <w:tab w:val="center" w:pos="4320"/>
        <w:tab w:val="right" w:pos="8640"/>
      </w:tabs>
      <w:spacing w:after="120" w:line="190" w:lineRule="atLeast"/>
    </w:pPr>
    <w:rPr>
      <w:rFonts w:ascii="Times New Roman" w:eastAsia="Times New Roman" w:hAnsi="Times New Roman" w:cs="Times New Roman"/>
      <w:caps/>
      <w:sz w:val="15"/>
      <w:szCs w:val="24"/>
    </w:rPr>
  </w:style>
  <w:style w:type="character" w:styleId="PageNumber">
    <w:name w:val="page number"/>
    <w:rsid w:val="007951F2"/>
    <w:rPr>
      <w:rFonts w:ascii="Arial Black" w:hAnsi="Arial Black"/>
      <w:spacing w:val="-10"/>
      <w:sz w:val="18"/>
    </w:rPr>
  </w:style>
  <w:style w:type="paragraph" w:customStyle="1" w:styleId="TOCBase">
    <w:name w:val="TOC Base"/>
    <w:rsid w:val="007951F2"/>
    <w:pPr>
      <w:tabs>
        <w:tab w:val="right" w:leader="dot" w:pos="6480"/>
      </w:tabs>
      <w:spacing w:after="240" w:line="240" w:lineRule="atLeast"/>
      <w:jc w:val="center"/>
    </w:pPr>
    <w:rPr>
      <w:rFonts w:ascii="Times New Roman" w:eastAsia="Times New Roman" w:hAnsi="Times New Roman" w:cs="Times New Roman"/>
      <w:spacing w:val="-5"/>
      <w:szCs w:val="20"/>
    </w:rPr>
  </w:style>
  <w:style w:type="paragraph" w:customStyle="1" w:styleId="StyleHeading1TimesNewRoman12pt1">
    <w:name w:val="Style Heading 1 + Times New Roman 12 pt1"/>
    <w:basedOn w:val="Heading1"/>
    <w:link w:val="StyleHeading1TimesNewRoman12pt1Char"/>
    <w:uiPriority w:val="99"/>
    <w:rsid w:val="007951F2"/>
    <w:pPr>
      <w:pBdr>
        <w:top w:val="single" w:sz="6" w:space="16" w:color="FFFFFF"/>
        <w:left w:val="single" w:sz="6" w:space="4" w:color="FFFFFF"/>
        <w:bottom w:val="single" w:sz="6" w:space="3" w:color="FFFFFF"/>
      </w:pBdr>
      <w:spacing w:before="360" w:after="240" w:line="220" w:lineRule="atLeast"/>
      <w:ind w:left="360" w:hanging="360"/>
      <w:contextualSpacing w:val="0"/>
    </w:pPr>
    <w:rPr>
      <w:rFonts w:ascii="Times New Roman" w:eastAsia="Times New Roman" w:hAnsi="Times New Roman" w:cs="Times New Roman"/>
      <w:smallCaps w:val="0"/>
      <w:kern w:val="28"/>
      <w:sz w:val="24"/>
      <w:szCs w:val="24"/>
    </w:rPr>
  </w:style>
  <w:style w:type="character" w:customStyle="1" w:styleId="StyleHeading1TimesNewRoman12pt1Char">
    <w:name w:val="Style Heading 1 + Times New Roman 12 pt1 Char"/>
    <w:basedOn w:val="Heading1Char"/>
    <w:link w:val="StyleHeading1TimesNewRoman12pt1"/>
    <w:uiPriority w:val="99"/>
    <w:locked/>
    <w:rsid w:val="007951F2"/>
    <w:rPr>
      <w:rFonts w:ascii="Times New Roman" w:eastAsia="Times New Roman" w:hAnsi="Times New Roman" w:cs="Times New Roman"/>
      <w:b/>
      <w:smallCaps w:val="0"/>
      <w:color w:val="0070C0"/>
      <w:kern w:val="28"/>
      <w:sz w:val="24"/>
      <w:szCs w:val="24"/>
    </w:rPr>
  </w:style>
  <w:style w:type="paragraph" w:customStyle="1" w:styleId="FootnoteBase">
    <w:name w:val="Footnote Base"/>
    <w:basedOn w:val="Normal"/>
    <w:link w:val="FootnoteBaseChar"/>
    <w:rsid w:val="007951F2"/>
    <w:pPr>
      <w:keepLines/>
      <w:spacing w:after="120" w:line="200" w:lineRule="atLeast"/>
      <w:ind w:left="1080"/>
    </w:pPr>
    <w:rPr>
      <w:rFonts w:ascii="Times New Roman" w:eastAsia="Times New Roman" w:hAnsi="Times New Roman" w:cs="Times New Roman"/>
      <w:sz w:val="16"/>
      <w:szCs w:val="24"/>
    </w:rPr>
  </w:style>
  <w:style w:type="character" w:customStyle="1" w:styleId="FootnoteBaseChar">
    <w:name w:val="Footnote Base Char"/>
    <w:basedOn w:val="DefaultParagraphFont"/>
    <w:link w:val="FootnoteBase"/>
    <w:rsid w:val="007951F2"/>
    <w:rPr>
      <w:rFonts w:ascii="Times New Roman" w:eastAsia="Times New Roman" w:hAnsi="Times New Roman" w:cs="Times New Roman"/>
      <w:sz w:val="16"/>
      <w:szCs w:val="24"/>
    </w:rPr>
  </w:style>
  <w:style w:type="paragraph" w:styleId="TOC8">
    <w:name w:val="toc 8"/>
    <w:basedOn w:val="Normal"/>
    <w:next w:val="Normal"/>
    <w:autoRedefine/>
    <w:rsid w:val="007951F2"/>
    <w:pPr>
      <w:spacing w:after="0" w:line="240" w:lineRule="auto"/>
      <w:ind w:left="1540"/>
    </w:pPr>
    <w:rPr>
      <w:rFonts w:eastAsia="Times New Roman" w:cs="Times New Roman"/>
      <w:sz w:val="20"/>
      <w:szCs w:val="20"/>
    </w:rPr>
  </w:style>
  <w:style w:type="paragraph" w:styleId="TOC7">
    <w:name w:val="toc 7"/>
    <w:basedOn w:val="Normal"/>
    <w:next w:val="Normal"/>
    <w:autoRedefine/>
    <w:rsid w:val="007951F2"/>
    <w:pPr>
      <w:spacing w:after="0" w:line="240" w:lineRule="auto"/>
      <w:ind w:left="1320"/>
    </w:pPr>
    <w:rPr>
      <w:rFonts w:eastAsia="Times New Roman" w:cs="Times New Roman"/>
      <w:sz w:val="20"/>
      <w:szCs w:val="20"/>
    </w:rPr>
  </w:style>
  <w:style w:type="paragraph" w:styleId="TOC6">
    <w:name w:val="toc 6"/>
    <w:basedOn w:val="Normal"/>
    <w:next w:val="Normal"/>
    <w:autoRedefine/>
    <w:rsid w:val="007951F2"/>
    <w:pPr>
      <w:spacing w:after="0" w:line="240" w:lineRule="auto"/>
      <w:ind w:left="1100"/>
    </w:pPr>
    <w:rPr>
      <w:rFonts w:eastAsia="Times New Roman" w:cs="Times New Roman"/>
      <w:sz w:val="20"/>
      <w:szCs w:val="20"/>
    </w:rPr>
  </w:style>
  <w:style w:type="paragraph" w:styleId="TOC5">
    <w:name w:val="toc 5"/>
    <w:basedOn w:val="TOCBase"/>
    <w:autoRedefine/>
    <w:rsid w:val="007951F2"/>
    <w:pPr>
      <w:tabs>
        <w:tab w:val="clear" w:pos="6480"/>
      </w:tabs>
      <w:spacing w:after="0" w:line="240" w:lineRule="auto"/>
      <w:ind w:left="880"/>
      <w:jc w:val="left"/>
    </w:pPr>
    <w:rPr>
      <w:rFonts w:asciiTheme="minorHAnsi" w:hAnsiTheme="minorHAnsi"/>
      <w:spacing w:val="0"/>
      <w:sz w:val="20"/>
    </w:rPr>
  </w:style>
  <w:style w:type="paragraph" w:styleId="TOC4">
    <w:name w:val="toc 4"/>
    <w:basedOn w:val="TOCBase"/>
    <w:autoRedefine/>
    <w:rsid w:val="007951F2"/>
    <w:pPr>
      <w:tabs>
        <w:tab w:val="clear" w:pos="6480"/>
      </w:tabs>
      <w:spacing w:after="0" w:line="240" w:lineRule="auto"/>
      <w:ind w:left="660"/>
      <w:jc w:val="left"/>
    </w:pPr>
    <w:rPr>
      <w:rFonts w:asciiTheme="minorHAnsi" w:hAnsiTheme="minorHAnsi"/>
      <w:spacing w:val="0"/>
      <w:sz w:val="20"/>
    </w:rPr>
  </w:style>
  <w:style w:type="paragraph" w:styleId="Index7">
    <w:name w:val="index 7"/>
    <w:basedOn w:val="Normal"/>
    <w:next w:val="Normal"/>
    <w:semiHidden/>
    <w:rsid w:val="007951F2"/>
    <w:pPr>
      <w:spacing w:after="120" w:line="240" w:lineRule="auto"/>
      <w:ind w:left="2160"/>
    </w:pPr>
    <w:rPr>
      <w:rFonts w:ascii="Times New Roman" w:eastAsia="Times New Roman" w:hAnsi="Times New Roman" w:cs="Times New Roman"/>
      <w:szCs w:val="24"/>
    </w:rPr>
  </w:style>
  <w:style w:type="paragraph" w:styleId="Index6">
    <w:name w:val="index 6"/>
    <w:basedOn w:val="Normal"/>
    <w:next w:val="Normal"/>
    <w:semiHidden/>
    <w:rsid w:val="007951F2"/>
    <w:pPr>
      <w:spacing w:after="120" w:line="240" w:lineRule="auto"/>
      <w:ind w:left="1800"/>
    </w:pPr>
    <w:rPr>
      <w:rFonts w:ascii="Times New Roman" w:eastAsia="Times New Roman" w:hAnsi="Times New Roman" w:cs="Times New Roman"/>
      <w:szCs w:val="24"/>
    </w:rPr>
  </w:style>
  <w:style w:type="paragraph" w:styleId="Index5">
    <w:name w:val="index 5"/>
    <w:basedOn w:val="IndexBase"/>
    <w:autoRedefine/>
    <w:semiHidden/>
    <w:rsid w:val="007951F2"/>
    <w:pPr>
      <w:spacing w:line="240" w:lineRule="auto"/>
      <w:ind w:left="1800"/>
    </w:pPr>
  </w:style>
  <w:style w:type="paragraph" w:customStyle="1" w:styleId="IndexBase">
    <w:name w:val="Index Base"/>
    <w:basedOn w:val="Normal"/>
    <w:rsid w:val="007951F2"/>
    <w:pPr>
      <w:spacing w:after="120" w:line="240" w:lineRule="atLeast"/>
      <w:ind w:left="360" w:hanging="360"/>
    </w:pPr>
    <w:rPr>
      <w:rFonts w:ascii="Times New Roman" w:eastAsia="Times New Roman" w:hAnsi="Times New Roman" w:cs="Times New Roman"/>
      <w:sz w:val="18"/>
      <w:szCs w:val="24"/>
    </w:rPr>
  </w:style>
  <w:style w:type="paragraph" w:styleId="Index4">
    <w:name w:val="index 4"/>
    <w:basedOn w:val="IndexBase"/>
    <w:autoRedefine/>
    <w:semiHidden/>
    <w:rsid w:val="007951F2"/>
    <w:pPr>
      <w:spacing w:line="240" w:lineRule="auto"/>
      <w:ind w:left="1440"/>
    </w:pPr>
  </w:style>
  <w:style w:type="paragraph" w:styleId="Index3">
    <w:name w:val="index 3"/>
    <w:basedOn w:val="IndexBase"/>
    <w:autoRedefine/>
    <w:semiHidden/>
    <w:rsid w:val="007951F2"/>
    <w:pPr>
      <w:spacing w:line="240" w:lineRule="auto"/>
      <w:ind w:left="1080"/>
    </w:pPr>
  </w:style>
  <w:style w:type="paragraph" w:styleId="Index2">
    <w:name w:val="index 2"/>
    <w:basedOn w:val="IndexBase"/>
    <w:autoRedefine/>
    <w:semiHidden/>
    <w:rsid w:val="007951F2"/>
    <w:pPr>
      <w:spacing w:line="240" w:lineRule="auto"/>
      <w:ind w:left="720"/>
    </w:pPr>
  </w:style>
  <w:style w:type="paragraph" w:styleId="Index1">
    <w:name w:val="index 1"/>
    <w:basedOn w:val="IndexBase"/>
    <w:autoRedefine/>
    <w:semiHidden/>
    <w:rsid w:val="007951F2"/>
    <w:pPr>
      <w:spacing w:after="0" w:line="240" w:lineRule="auto"/>
      <w:ind w:left="200" w:hanging="200"/>
    </w:pPr>
    <w:rPr>
      <w:sz w:val="20"/>
    </w:rPr>
  </w:style>
  <w:style w:type="character" w:styleId="LineNumber">
    <w:name w:val="line number"/>
    <w:semiHidden/>
    <w:rsid w:val="007951F2"/>
    <w:rPr>
      <w:sz w:val="18"/>
    </w:rPr>
  </w:style>
  <w:style w:type="paragraph" w:styleId="IndexHeading">
    <w:name w:val="index heading"/>
    <w:basedOn w:val="HeadingBase"/>
    <w:next w:val="Index1"/>
    <w:semiHidden/>
    <w:rsid w:val="007951F2"/>
    <w:pPr>
      <w:keepLines w:val="0"/>
      <w:spacing w:before="240" w:line="480" w:lineRule="atLeast"/>
      <w:ind w:left="0"/>
    </w:pPr>
    <w:rPr>
      <w:spacing w:val="-5"/>
      <w:kern w:val="0"/>
      <w:sz w:val="24"/>
    </w:rPr>
  </w:style>
  <w:style w:type="paragraph" w:styleId="NormalIndent">
    <w:name w:val="Normal Indent"/>
    <w:basedOn w:val="Normal"/>
    <w:semiHidden/>
    <w:rsid w:val="007951F2"/>
    <w:pPr>
      <w:spacing w:after="120" w:line="240" w:lineRule="auto"/>
      <w:ind w:left="1440"/>
    </w:pPr>
    <w:rPr>
      <w:rFonts w:ascii="Times New Roman" w:eastAsia="Times New Roman" w:hAnsi="Times New Roman" w:cs="Times New Roman"/>
      <w:szCs w:val="24"/>
    </w:rPr>
  </w:style>
  <w:style w:type="paragraph" w:styleId="EnvelopeAddress">
    <w:name w:val="envelope address"/>
    <w:basedOn w:val="Normal"/>
    <w:semiHidden/>
    <w:rsid w:val="007951F2"/>
    <w:pPr>
      <w:framePr w:w="7920" w:h="1980" w:hRule="exact" w:hSpace="180" w:wrap="auto" w:hAnchor="page" w:xAlign="center" w:yAlign="bottom"/>
      <w:spacing w:before="120" w:after="120" w:line="240" w:lineRule="auto"/>
      <w:ind w:left="2880"/>
    </w:pPr>
    <w:rPr>
      <w:rFonts w:ascii="Times New Roman" w:eastAsia="Times New Roman" w:hAnsi="Times New Roman" w:cs="Times New Roman"/>
      <w:szCs w:val="24"/>
    </w:rPr>
  </w:style>
  <w:style w:type="paragraph" w:customStyle="1" w:styleId="Logo">
    <w:name w:val="Logo"/>
    <w:basedOn w:val="Normal"/>
    <w:rsid w:val="007951F2"/>
    <w:pPr>
      <w:framePr w:hSpace="180" w:wrap="around" w:vAnchor="text" w:hAnchor="page" w:x="761" w:y="-859"/>
      <w:spacing w:after="120" w:line="240" w:lineRule="auto"/>
    </w:pPr>
    <w:rPr>
      <w:rFonts w:ascii="Times New Roman" w:eastAsia="Times New Roman" w:hAnsi="Times New Roman" w:cs="Times New Roman"/>
      <w:szCs w:val="24"/>
    </w:rPr>
  </w:style>
  <w:style w:type="paragraph" w:customStyle="1" w:styleId="Name">
    <w:name w:val="Name"/>
    <w:basedOn w:val="BodyText"/>
    <w:rsid w:val="007951F2"/>
    <w:pPr>
      <w:spacing w:before="120" w:line="240" w:lineRule="auto"/>
      <w:ind w:left="-1800" w:right="1080"/>
      <w:jc w:val="center"/>
    </w:pPr>
    <w:rPr>
      <w:rFonts w:ascii="Times New Roman" w:hAnsi="Times New Roman"/>
      <w:b/>
      <w:szCs w:val="24"/>
    </w:rPr>
  </w:style>
  <w:style w:type="paragraph" w:customStyle="1" w:styleId="text1">
    <w:name w:val="text 1"/>
    <w:basedOn w:val="Normal"/>
    <w:rsid w:val="007951F2"/>
    <w:pPr>
      <w:spacing w:after="120" w:line="240" w:lineRule="auto"/>
    </w:pPr>
    <w:rPr>
      <w:rFonts w:ascii="Times New Roman" w:eastAsia="Times New Roman" w:hAnsi="Times New Roman" w:cs="Times New Roman"/>
      <w:szCs w:val="24"/>
    </w:rPr>
  </w:style>
  <w:style w:type="paragraph" w:customStyle="1" w:styleId="text2">
    <w:name w:val="text 2"/>
    <w:basedOn w:val="Normal"/>
    <w:rsid w:val="007951F2"/>
    <w:pPr>
      <w:spacing w:after="120" w:line="240" w:lineRule="auto"/>
      <w:ind w:left="720"/>
    </w:pPr>
    <w:rPr>
      <w:rFonts w:ascii="Times New Roman" w:eastAsia="Times New Roman" w:hAnsi="Times New Roman" w:cs="Times New Roman"/>
      <w:szCs w:val="24"/>
    </w:rPr>
  </w:style>
  <w:style w:type="paragraph" w:customStyle="1" w:styleId="text3">
    <w:name w:val="text 3"/>
    <w:basedOn w:val="Normal"/>
    <w:rsid w:val="007951F2"/>
    <w:pPr>
      <w:spacing w:after="120" w:line="240" w:lineRule="auto"/>
      <w:ind w:left="1440"/>
    </w:pPr>
    <w:rPr>
      <w:rFonts w:ascii="Times New Roman" w:eastAsia="Times New Roman" w:hAnsi="Times New Roman" w:cs="Times New Roman"/>
      <w:szCs w:val="24"/>
    </w:rPr>
  </w:style>
  <w:style w:type="paragraph" w:customStyle="1" w:styleId="text4">
    <w:name w:val="text 4"/>
    <w:basedOn w:val="Normal"/>
    <w:rsid w:val="007951F2"/>
    <w:pPr>
      <w:spacing w:after="120" w:line="240" w:lineRule="auto"/>
      <w:ind w:left="2160"/>
    </w:pPr>
    <w:rPr>
      <w:rFonts w:ascii="Times New Roman" w:eastAsia="Times New Roman" w:hAnsi="Times New Roman" w:cs="Times New Roman"/>
      <w:szCs w:val="24"/>
    </w:rPr>
  </w:style>
  <w:style w:type="paragraph" w:customStyle="1" w:styleId="text5">
    <w:name w:val="text 5"/>
    <w:basedOn w:val="Normal"/>
    <w:rsid w:val="007951F2"/>
    <w:pPr>
      <w:spacing w:after="120" w:line="240" w:lineRule="auto"/>
      <w:ind w:left="2880"/>
    </w:pPr>
    <w:rPr>
      <w:rFonts w:ascii="Times New Roman" w:eastAsia="Times New Roman" w:hAnsi="Times New Roman" w:cs="Times New Roman"/>
      <w:szCs w:val="24"/>
    </w:rPr>
  </w:style>
  <w:style w:type="paragraph" w:styleId="Title">
    <w:name w:val="Title"/>
    <w:basedOn w:val="HeadingBase"/>
    <w:next w:val="Subtitle"/>
    <w:link w:val="TitleChar"/>
    <w:qFormat/>
    <w:rsid w:val="007951F2"/>
    <w:pPr>
      <w:pBdr>
        <w:top w:val="single" w:sz="6" w:space="16" w:color="auto"/>
      </w:pBdr>
      <w:spacing w:before="220" w:after="60" w:line="320" w:lineRule="atLeast"/>
      <w:ind w:left="0"/>
    </w:pPr>
    <w:rPr>
      <w:b/>
      <w:sz w:val="40"/>
    </w:rPr>
  </w:style>
  <w:style w:type="character" w:customStyle="1" w:styleId="TitleChar">
    <w:name w:val="Title Char"/>
    <w:basedOn w:val="DefaultParagraphFont"/>
    <w:link w:val="Title"/>
    <w:rsid w:val="007951F2"/>
    <w:rPr>
      <w:rFonts w:ascii="Times New Roman" w:eastAsia="Times New Roman" w:hAnsi="Times New Roman" w:cs="Times New Roman"/>
      <w:b/>
      <w:kern w:val="28"/>
      <w:sz w:val="40"/>
      <w:szCs w:val="24"/>
    </w:rPr>
  </w:style>
  <w:style w:type="paragraph" w:styleId="Subtitle">
    <w:name w:val="Subtitle"/>
    <w:basedOn w:val="Title"/>
    <w:next w:val="BodyText"/>
    <w:link w:val="SubtitleChar"/>
    <w:qFormat/>
    <w:rsid w:val="007951F2"/>
    <w:pPr>
      <w:pBdr>
        <w:top w:val="none" w:sz="0" w:space="0" w:color="auto"/>
      </w:pBdr>
      <w:spacing w:before="60" w:after="480" w:line="340" w:lineRule="atLeast"/>
    </w:pPr>
    <w:rPr>
      <w:rFonts w:ascii="Arial" w:hAnsi="Arial"/>
      <w:spacing w:val="-16"/>
      <w:sz w:val="32"/>
    </w:rPr>
  </w:style>
  <w:style w:type="character" w:customStyle="1" w:styleId="SubtitleChar">
    <w:name w:val="Subtitle Char"/>
    <w:basedOn w:val="DefaultParagraphFont"/>
    <w:link w:val="Subtitle"/>
    <w:rsid w:val="007951F2"/>
    <w:rPr>
      <w:rFonts w:ascii="Arial" w:eastAsia="Times New Roman" w:hAnsi="Arial" w:cs="Times New Roman"/>
      <w:b/>
      <w:spacing w:val="-16"/>
      <w:kern w:val="28"/>
      <w:sz w:val="32"/>
      <w:szCs w:val="24"/>
    </w:rPr>
  </w:style>
  <w:style w:type="paragraph" w:customStyle="1" w:styleId="Address">
    <w:name w:val="Address"/>
    <w:basedOn w:val="BodyText"/>
    <w:rsid w:val="007951F2"/>
    <w:pPr>
      <w:keepLines/>
      <w:spacing w:line="240" w:lineRule="auto"/>
      <w:ind w:left="-1800" w:right="1080"/>
      <w:jc w:val="center"/>
    </w:pPr>
    <w:rPr>
      <w:rFonts w:ascii="Times New Roman" w:hAnsi="Times New Roman"/>
      <w:szCs w:val="24"/>
    </w:rPr>
  </w:style>
  <w:style w:type="paragraph" w:customStyle="1" w:styleId="Author">
    <w:name w:val="Author"/>
    <w:basedOn w:val="Normal"/>
    <w:next w:val="Normal"/>
    <w:rsid w:val="007951F2"/>
    <w:pPr>
      <w:keepNext/>
      <w:spacing w:before="240" w:after="120" w:line="240" w:lineRule="auto"/>
    </w:pPr>
    <w:rPr>
      <w:rFonts w:ascii="Arial Black" w:eastAsia="Times New Roman" w:hAnsi="Arial Black" w:cs="Times New Roman"/>
      <w:spacing w:val="-6"/>
      <w:sz w:val="24"/>
      <w:szCs w:val="24"/>
    </w:rPr>
  </w:style>
  <w:style w:type="paragraph" w:customStyle="1" w:styleId="BlockQuotation">
    <w:name w:val="Block Quotation"/>
    <w:basedOn w:val="Normal"/>
    <w:rsid w:val="007951F2"/>
    <w:pPr>
      <w:framePr w:hSpace="187" w:vSpace="187" w:wrap="around" w:vAnchor="text" w:hAnchor="text" w:y="1"/>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Times New Roman" w:eastAsia="Times New Roman" w:hAnsi="Times New Roman" w:cs="Times New Roman"/>
      <w:szCs w:val="24"/>
    </w:rPr>
  </w:style>
  <w:style w:type="paragraph" w:styleId="BlockText">
    <w:name w:val="Block Text"/>
    <w:basedOn w:val="Normal"/>
    <w:semiHidden/>
    <w:rsid w:val="007951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360" w:lineRule="exact"/>
      <w:ind w:left="540" w:right="840"/>
    </w:pPr>
    <w:rPr>
      <w:rFonts w:ascii="Bookman" w:eastAsia="Times New Roman" w:hAnsi="Bookman" w:cs="Times New Roman"/>
      <w:i/>
      <w:szCs w:val="24"/>
    </w:rPr>
  </w:style>
  <w:style w:type="paragraph" w:styleId="BodyText2">
    <w:name w:val="Body Text 2"/>
    <w:basedOn w:val="Normal"/>
    <w:link w:val="BodyText2Char"/>
    <w:semiHidden/>
    <w:rsid w:val="007951F2"/>
    <w:pPr>
      <w:spacing w:after="120" w:line="240" w:lineRule="auto"/>
    </w:pPr>
    <w:rPr>
      <w:rFonts w:ascii="Times New Roman" w:eastAsia="Times New Roman" w:hAnsi="Times New Roman" w:cs="Times New Roman"/>
      <w:i/>
      <w:szCs w:val="24"/>
    </w:rPr>
  </w:style>
  <w:style w:type="character" w:customStyle="1" w:styleId="BodyText2Char">
    <w:name w:val="Body Text 2 Char"/>
    <w:basedOn w:val="DefaultParagraphFont"/>
    <w:link w:val="BodyText2"/>
    <w:semiHidden/>
    <w:rsid w:val="007951F2"/>
    <w:rPr>
      <w:rFonts w:ascii="Times New Roman" w:eastAsia="Times New Roman" w:hAnsi="Times New Roman" w:cs="Times New Roman"/>
      <w:i/>
      <w:szCs w:val="24"/>
    </w:rPr>
  </w:style>
  <w:style w:type="paragraph" w:styleId="BodyText3">
    <w:name w:val="Body Text 3"/>
    <w:basedOn w:val="Normal"/>
    <w:link w:val="BodyText3Char"/>
    <w:autoRedefine/>
    <w:semiHidden/>
    <w:rsid w:val="007951F2"/>
    <w:pPr>
      <w:spacing w:after="120" w:line="240" w:lineRule="auto"/>
    </w:pPr>
    <w:rPr>
      <w:rFonts w:ascii="Times New Roman" w:eastAsia="Times New Roman" w:hAnsi="Times New Roman" w:cs="Times New Roman"/>
      <w:color w:val="000000"/>
      <w:szCs w:val="24"/>
    </w:rPr>
  </w:style>
  <w:style w:type="character" w:customStyle="1" w:styleId="BodyText3Char">
    <w:name w:val="Body Text 3 Char"/>
    <w:basedOn w:val="DefaultParagraphFont"/>
    <w:link w:val="BodyText3"/>
    <w:semiHidden/>
    <w:rsid w:val="007951F2"/>
    <w:rPr>
      <w:rFonts w:ascii="Times New Roman" w:eastAsia="Times New Roman" w:hAnsi="Times New Roman" w:cs="Times New Roman"/>
      <w:color w:val="000000"/>
      <w:szCs w:val="24"/>
    </w:rPr>
  </w:style>
  <w:style w:type="paragraph" w:styleId="BodyTextIndent">
    <w:name w:val="Body Text Indent"/>
    <w:basedOn w:val="Normal"/>
    <w:link w:val="BodyTextIndentChar"/>
    <w:semiHidden/>
    <w:rsid w:val="007951F2"/>
    <w:pPr>
      <w:spacing w:after="120" w:line="240" w:lineRule="auto"/>
      <w:ind w:left="288"/>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semiHidden/>
    <w:rsid w:val="007951F2"/>
    <w:rPr>
      <w:rFonts w:ascii="Times New Roman" w:eastAsia="Times New Roman" w:hAnsi="Times New Roman" w:cs="Times New Roman"/>
      <w:szCs w:val="24"/>
    </w:rPr>
  </w:style>
  <w:style w:type="paragraph" w:styleId="BodyTextIndent2">
    <w:name w:val="Body Text Indent 2"/>
    <w:basedOn w:val="Normal"/>
    <w:link w:val="BodyTextIndent2Char"/>
    <w:semiHidden/>
    <w:rsid w:val="007951F2"/>
    <w:pPr>
      <w:spacing w:after="120" w:line="240" w:lineRule="auto"/>
      <w:ind w:left="576"/>
    </w:pPr>
    <w:rPr>
      <w:rFonts w:ascii="Times New Roman" w:eastAsia="Times New Roman" w:hAnsi="Times New Roman" w:cs="Times New Roman"/>
      <w:sz w:val="19"/>
      <w:szCs w:val="24"/>
    </w:rPr>
  </w:style>
  <w:style w:type="character" w:customStyle="1" w:styleId="BodyTextIndent2Char">
    <w:name w:val="Body Text Indent 2 Char"/>
    <w:basedOn w:val="DefaultParagraphFont"/>
    <w:link w:val="BodyTextIndent2"/>
    <w:semiHidden/>
    <w:rsid w:val="007951F2"/>
    <w:rPr>
      <w:rFonts w:ascii="Times New Roman" w:eastAsia="Times New Roman" w:hAnsi="Times New Roman" w:cs="Times New Roman"/>
      <w:sz w:val="19"/>
      <w:szCs w:val="24"/>
    </w:rPr>
  </w:style>
  <w:style w:type="paragraph" w:styleId="BodyTextIndent3">
    <w:name w:val="Body Text Indent 3"/>
    <w:basedOn w:val="Normal"/>
    <w:link w:val="BodyTextIndent3Char"/>
    <w:semiHidden/>
    <w:rsid w:val="007951F2"/>
    <w:pPr>
      <w:spacing w:after="80" w:line="240" w:lineRule="auto"/>
      <w:ind w:left="864"/>
    </w:pPr>
    <w:rPr>
      <w:rFonts w:ascii="Times New Roman" w:eastAsia="Times New Roman" w:hAnsi="Times New Roman" w:cs="Times New Roman"/>
      <w:sz w:val="19"/>
      <w:szCs w:val="24"/>
    </w:rPr>
  </w:style>
  <w:style w:type="character" w:customStyle="1" w:styleId="BodyTextIndent3Char">
    <w:name w:val="Body Text Indent 3 Char"/>
    <w:basedOn w:val="DefaultParagraphFont"/>
    <w:link w:val="BodyTextIndent3"/>
    <w:semiHidden/>
    <w:rsid w:val="007951F2"/>
    <w:rPr>
      <w:rFonts w:ascii="Times New Roman" w:eastAsia="Times New Roman" w:hAnsi="Times New Roman" w:cs="Times New Roman"/>
      <w:sz w:val="19"/>
      <w:szCs w:val="24"/>
    </w:rPr>
  </w:style>
  <w:style w:type="paragraph" w:customStyle="1" w:styleId="BodyTextIndentHeader">
    <w:name w:val="Body Text Indent Header"/>
    <w:basedOn w:val="BodyTextIndent"/>
    <w:next w:val="BodyTextIndent"/>
    <w:rsid w:val="007951F2"/>
    <w:pPr>
      <w:keepNext/>
      <w:spacing w:before="180" w:line="240" w:lineRule="atLeast"/>
    </w:pPr>
    <w:rPr>
      <w:u w:val="single"/>
    </w:rPr>
  </w:style>
  <w:style w:type="paragraph" w:customStyle="1" w:styleId="Picture">
    <w:name w:val="Picture"/>
    <w:next w:val="Caption"/>
    <w:rsid w:val="007951F2"/>
    <w:pPr>
      <w:keepNext/>
      <w:spacing w:before="360" w:after="60" w:line="240" w:lineRule="auto"/>
      <w:jc w:val="center"/>
    </w:pPr>
    <w:rPr>
      <w:rFonts w:ascii="Arial" w:eastAsia="Times New Roman" w:hAnsi="Arial" w:cs="Times New Roman"/>
      <w:spacing w:val="-5"/>
      <w:szCs w:val="20"/>
    </w:rPr>
  </w:style>
  <w:style w:type="paragraph" w:styleId="Caption">
    <w:name w:val="caption"/>
    <w:basedOn w:val="BodyText"/>
    <w:next w:val="BodyText"/>
    <w:qFormat/>
    <w:rsid w:val="007951F2"/>
    <w:pPr>
      <w:keepNext/>
      <w:spacing w:before="180" w:after="240" w:line="240" w:lineRule="auto"/>
      <w:jc w:val="center"/>
    </w:pPr>
    <w:rPr>
      <w:rFonts w:ascii="Times New Roman" w:hAnsi="Times New Roman"/>
      <w:b/>
      <w:sz w:val="18"/>
      <w:szCs w:val="24"/>
    </w:rPr>
  </w:style>
  <w:style w:type="paragraph" w:customStyle="1" w:styleId="ChapterSubtitle">
    <w:name w:val="Chapter Subtitle"/>
    <w:basedOn w:val="Subtitle"/>
    <w:rsid w:val="007951F2"/>
    <w:pPr>
      <w:spacing w:after="360"/>
    </w:pPr>
    <w:rPr>
      <w:rFonts w:ascii="Times New Roman" w:hAnsi="Times New Roman"/>
    </w:rPr>
  </w:style>
  <w:style w:type="paragraph" w:customStyle="1" w:styleId="ChapterTitle">
    <w:name w:val="Chapter Title"/>
    <w:basedOn w:val="Title"/>
    <w:next w:val="ChapterSubtitle"/>
    <w:rsid w:val="007951F2"/>
    <w:pPr>
      <w:pageBreakBefore/>
      <w:pBdr>
        <w:top w:val="thinThickSmallGap" w:sz="24" w:space="16" w:color="auto"/>
      </w:pBdr>
      <w:spacing w:before="180" w:after="40" w:line="240" w:lineRule="auto"/>
    </w:pPr>
    <w:rPr>
      <w:sz w:val="46"/>
    </w:rPr>
  </w:style>
  <w:style w:type="paragraph" w:customStyle="1" w:styleId="CompanyName">
    <w:name w:val="Company Name"/>
    <w:basedOn w:val="Normal"/>
    <w:rsid w:val="007951F2"/>
    <w:pPr>
      <w:keepNext/>
      <w:keepLines/>
      <w:framePr w:w="4080" w:h="840" w:hSpace="180" w:wrap="notBeside" w:vAnchor="page" w:hAnchor="margin" w:y="913" w:anchorLock="1"/>
      <w:spacing w:after="120" w:line="220" w:lineRule="atLeast"/>
    </w:pPr>
    <w:rPr>
      <w:rFonts w:ascii="Times New Roman" w:eastAsia="Times New Roman" w:hAnsi="Times New Roman" w:cs="Times New Roman"/>
      <w:spacing w:val="-25"/>
      <w:kern w:val="28"/>
      <w:sz w:val="36"/>
      <w:szCs w:val="24"/>
    </w:rPr>
  </w:style>
  <w:style w:type="paragraph" w:customStyle="1" w:styleId="TitleCover">
    <w:name w:val="Title Cover"/>
    <w:basedOn w:val="HeadingBase"/>
    <w:next w:val="Normal"/>
    <w:rsid w:val="007951F2"/>
    <w:pPr>
      <w:pBdr>
        <w:top w:val="single" w:sz="48" w:space="31" w:color="auto"/>
      </w:pBdr>
      <w:tabs>
        <w:tab w:val="left" w:pos="0"/>
      </w:tabs>
      <w:spacing w:before="120" w:after="500" w:line="240" w:lineRule="atLeast"/>
      <w:ind w:left="0"/>
    </w:pPr>
    <w:rPr>
      <w:rFonts w:ascii="Arial Black" w:hAnsi="Arial Black"/>
      <w:b/>
      <w:spacing w:val="-30"/>
      <w:sz w:val="62"/>
    </w:rPr>
  </w:style>
  <w:style w:type="paragraph" w:customStyle="1" w:styleId="DocumentLabel">
    <w:name w:val="Document Label"/>
    <w:basedOn w:val="TitleCover"/>
    <w:rsid w:val="007951F2"/>
    <w:rPr>
      <w:rFonts w:ascii="Times New Roman" w:hAnsi="Times New Roman"/>
    </w:rPr>
  </w:style>
  <w:style w:type="paragraph" w:styleId="DocumentMap">
    <w:name w:val="Document Map"/>
    <w:basedOn w:val="Normal"/>
    <w:link w:val="DocumentMapChar"/>
    <w:semiHidden/>
    <w:rsid w:val="007951F2"/>
    <w:pPr>
      <w:shd w:val="clear" w:color="auto" w:fill="000080"/>
      <w:spacing w:after="120" w:line="240" w:lineRule="auto"/>
    </w:pPr>
    <w:rPr>
      <w:rFonts w:ascii="Geneva" w:eastAsia="Times New Roman" w:hAnsi="Geneva" w:cs="Times New Roman"/>
      <w:szCs w:val="24"/>
    </w:rPr>
  </w:style>
  <w:style w:type="character" w:customStyle="1" w:styleId="DocumentMapChar">
    <w:name w:val="Document Map Char"/>
    <w:basedOn w:val="DefaultParagraphFont"/>
    <w:link w:val="DocumentMap"/>
    <w:semiHidden/>
    <w:rsid w:val="007951F2"/>
    <w:rPr>
      <w:rFonts w:ascii="Geneva" w:eastAsia="Times New Roman" w:hAnsi="Geneva" w:cs="Times New Roman"/>
      <w:szCs w:val="24"/>
      <w:shd w:val="clear" w:color="auto" w:fill="000080"/>
    </w:rPr>
  </w:style>
  <w:style w:type="character" w:styleId="Emphasis">
    <w:name w:val="Emphasis"/>
    <w:aliases w:val="Character Emphasis,character"/>
    <w:qFormat/>
    <w:rsid w:val="007951F2"/>
    <w:rPr>
      <w:rFonts w:ascii="Times New Roman" w:hAnsi="Times New Roman"/>
      <w:b/>
      <w:color w:val="404040" w:themeColor="text1" w:themeTint="BF"/>
      <w:spacing w:val="-4"/>
      <w:sz w:val="36"/>
    </w:rPr>
  </w:style>
  <w:style w:type="character" w:styleId="EndnoteReference">
    <w:name w:val="endnote reference"/>
    <w:semiHidden/>
    <w:rsid w:val="007951F2"/>
    <w:rPr>
      <w:vertAlign w:val="superscript"/>
    </w:rPr>
  </w:style>
  <w:style w:type="paragraph" w:styleId="EndnoteText">
    <w:name w:val="endnote text"/>
    <w:basedOn w:val="FootnoteBase"/>
    <w:link w:val="EndnoteTextChar"/>
    <w:semiHidden/>
    <w:rsid w:val="007951F2"/>
  </w:style>
  <w:style w:type="character" w:customStyle="1" w:styleId="EndnoteTextChar">
    <w:name w:val="Endnote Text Char"/>
    <w:basedOn w:val="DefaultParagraphFont"/>
    <w:link w:val="EndnoteText"/>
    <w:semiHidden/>
    <w:rsid w:val="007951F2"/>
    <w:rPr>
      <w:rFonts w:ascii="Times New Roman" w:eastAsia="Times New Roman" w:hAnsi="Times New Roman" w:cs="Times New Roman"/>
      <w:sz w:val="16"/>
      <w:szCs w:val="24"/>
    </w:rPr>
  </w:style>
  <w:style w:type="paragraph" w:customStyle="1" w:styleId="FooterEven">
    <w:name w:val="Footer Even"/>
    <w:basedOn w:val="Footer"/>
    <w:rsid w:val="007951F2"/>
    <w:pPr>
      <w:keepLines/>
      <w:pBdr>
        <w:top w:val="single" w:sz="6" w:space="2" w:color="auto"/>
      </w:pBdr>
      <w:tabs>
        <w:tab w:val="clear" w:pos="4680"/>
        <w:tab w:val="clear" w:pos="9360"/>
        <w:tab w:val="center" w:pos="4320"/>
        <w:tab w:val="right" w:pos="8640"/>
      </w:tabs>
      <w:spacing w:before="600" w:after="120" w:line="190" w:lineRule="atLeast"/>
    </w:pPr>
    <w:rPr>
      <w:rFonts w:ascii="Times New Roman" w:eastAsia="Times New Roman" w:hAnsi="Times New Roman" w:cs="Times New Roman"/>
      <w:caps/>
      <w:sz w:val="15"/>
      <w:szCs w:val="24"/>
    </w:rPr>
  </w:style>
  <w:style w:type="paragraph" w:customStyle="1" w:styleId="FooterFirst">
    <w:name w:val="Footer First"/>
    <w:basedOn w:val="Footer"/>
    <w:rsid w:val="007951F2"/>
    <w:pPr>
      <w:keepLines/>
      <w:pBdr>
        <w:top w:val="single" w:sz="6" w:space="2" w:color="auto"/>
      </w:pBdr>
      <w:tabs>
        <w:tab w:val="clear" w:pos="4680"/>
        <w:tab w:val="clear" w:pos="9360"/>
        <w:tab w:val="center" w:pos="4320"/>
        <w:tab w:val="right" w:pos="8640"/>
      </w:tabs>
      <w:spacing w:before="600" w:after="120" w:line="190" w:lineRule="atLeast"/>
    </w:pPr>
    <w:rPr>
      <w:rFonts w:ascii="Times New Roman" w:eastAsia="Times New Roman" w:hAnsi="Times New Roman" w:cs="Times New Roman"/>
      <w:caps/>
      <w:sz w:val="15"/>
      <w:szCs w:val="24"/>
    </w:rPr>
  </w:style>
  <w:style w:type="paragraph" w:customStyle="1" w:styleId="FooterOdd">
    <w:name w:val="Footer Odd"/>
    <w:basedOn w:val="Footer"/>
    <w:rsid w:val="007951F2"/>
    <w:pPr>
      <w:keepLines/>
      <w:pBdr>
        <w:top w:val="single" w:sz="6" w:space="2" w:color="auto"/>
      </w:pBdr>
      <w:tabs>
        <w:tab w:val="clear" w:pos="4680"/>
        <w:tab w:val="clear" w:pos="9360"/>
        <w:tab w:val="center" w:pos="4320"/>
        <w:tab w:val="right" w:pos="8640"/>
      </w:tabs>
      <w:spacing w:before="600" w:after="120" w:line="190" w:lineRule="atLeast"/>
    </w:pPr>
    <w:rPr>
      <w:rFonts w:ascii="Times New Roman" w:eastAsia="Times New Roman" w:hAnsi="Times New Roman" w:cs="Times New Roman"/>
      <w:caps/>
      <w:sz w:val="15"/>
      <w:szCs w:val="24"/>
    </w:rPr>
  </w:style>
  <w:style w:type="paragraph" w:customStyle="1" w:styleId="HeaderEven">
    <w:name w:val="Header Even"/>
    <w:basedOn w:val="Header"/>
    <w:rsid w:val="007951F2"/>
    <w:pPr>
      <w:keepLines/>
      <w:pBdr>
        <w:bottom w:val="single" w:sz="6" w:space="1" w:color="auto"/>
      </w:pBdr>
      <w:tabs>
        <w:tab w:val="clear" w:pos="4680"/>
        <w:tab w:val="clear" w:pos="9360"/>
        <w:tab w:val="center" w:pos="4320"/>
        <w:tab w:val="right" w:pos="8640"/>
      </w:tabs>
      <w:spacing w:after="600" w:line="190" w:lineRule="atLeast"/>
    </w:pPr>
    <w:rPr>
      <w:rFonts w:ascii="Times New Roman" w:eastAsia="Times New Roman" w:hAnsi="Times New Roman" w:cs="Times New Roman"/>
      <w:caps/>
      <w:sz w:val="15"/>
      <w:szCs w:val="24"/>
    </w:rPr>
  </w:style>
  <w:style w:type="paragraph" w:customStyle="1" w:styleId="HeaderFirst">
    <w:name w:val="Header First"/>
    <w:basedOn w:val="Header"/>
    <w:rsid w:val="007951F2"/>
    <w:pPr>
      <w:keepLines/>
      <w:pBdr>
        <w:top w:val="single" w:sz="6" w:space="2" w:color="auto"/>
      </w:pBdr>
      <w:tabs>
        <w:tab w:val="clear" w:pos="4680"/>
        <w:tab w:val="clear" w:pos="9360"/>
        <w:tab w:val="center" w:pos="4320"/>
        <w:tab w:val="right" w:pos="8640"/>
      </w:tabs>
      <w:spacing w:after="120" w:line="190" w:lineRule="atLeast"/>
      <w:jc w:val="right"/>
    </w:pPr>
    <w:rPr>
      <w:rFonts w:ascii="Times New Roman" w:eastAsia="Times New Roman" w:hAnsi="Times New Roman" w:cs="Times New Roman"/>
      <w:caps/>
      <w:sz w:val="15"/>
      <w:szCs w:val="24"/>
    </w:rPr>
  </w:style>
  <w:style w:type="paragraph" w:customStyle="1" w:styleId="HeaderOdd">
    <w:name w:val="Header Odd"/>
    <w:basedOn w:val="Header"/>
    <w:rsid w:val="007951F2"/>
    <w:pPr>
      <w:keepLines/>
      <w:pBdr>
        <w:bottom w:val="single" w:sz="6" w:space="1" w:color="auto"/>
      </w:pBdr>
      <w:tabs>
        <w:tab w:val="clear" w:pos="4680"/>
        <w:tab w:val="clear" w:pos="9360"/>
        <w:tab w:val="center" w:pos="4320"/>
        <w:tab w:val="right" w:pos="8640"/>
      </w:tabs>
      <w:spacing w:after="600" w:line="190" w:lineRule="atLeast"/>
    </w:pPr>
    <w:rPr>
      <w:rFonts w:ascii="Times New Roman" w:eastAsia="Times New Roman" w:hAnsi="Times New Roman" w:cs="Times New Roman"/>
      <w:caps/>
      <w:sz w:val="15"/>
      <w:szCs w:val="24"/>
    </w:rPr>
  </w:style>
  <w:style w:type="paragraph" w:customStyle="1" w:styleId="HeadingChapter">
    <w:name w:val="Heading / Chapter"/>
    <w:basedOn w:val="HeaderBase"/>
    <w:next w:val="Heading1"/>
    <w:rsid w:val="007951F2"/>
    <w:pPr>
      <w:keepNext/>
      <w:pageBreakBefore/>
      <w:numPr>
        <w:numId w:val="2"/>
      </w:numPr>
      <w:pBdr>
        <w:top w:val="thinThickSmallGap" w:sz="24" w:space="6" w:color="auto"/>
      </w:pBdr>
      <w:spacing w:before="180" w:after="40" w:line="240" w:lineRule="atLeast"/>
    </w:pPr>
    <w:rPr>
      <w:caps w:val="0"/>
      <w:spacing w:val="-6"/>
      <w:sz w:val="48"/>
    </w:rPr>
  </w:style>
  <w:style w:type="paragraph" w:customStyle="1" w:styleId="Heading1Subtitle">
    <w:name w:val="Heading 1 Subtitle"/>
    <w:basedOn w:val="Subtitle"/>
    <w:autoRedefine/>
    <w:rsid w:val="007951F2"/>
    <w:pPr>
      <w:spacing w:line="240" w:lineRule="atLeast"/>
      <w:outlineLvl w:val="0"/>
    </w:pPr>
    <w:rPr>
      <w:rFonts w:ascii="Times New Roman" w:hAnsi="Times New Roman"/>
      <w:sz w:val="30"/>
    </w:rPr>
  </w:style>
  <w:style w:type="paragraph" w:customStyle="1" w:styleId="Heading2Subtitle">
    <w:name w:val="Heading 2 Subtitle"/>
    <w:basedOn w:val="Heading1Subtitle"/>
    <w:rsid w:val="007951F2"/>
    <w:rPr>
      <w:sz w:val="23"/>
    </w:rPr>
  </w:style>
  <w:style w:type="paragraph" w:customStyle="1" w:styleId="HTMLBody">
    <w:name w:val="HTML Body"/>
    <w:rsid w:val="007951F2"/>
    <w:pPr>
      <w:spacing w:after="0" w:line="240" w:lineRule="auto"/>
    </w:pPr>
    <w:rPr>
      <w:rFonts w:ascii="Comic Sans MS" w:eastAsia="Times New Roman" w:hAnsi="Comic Sans MS" w:cs="Times New Roman"/>
      <w:sz w:val="18"/>
      <w:szCs w:val="20"/>
    </w:rPr>
  </w:style>
  <w:style w:type="character" w:customStyle="1" w:styleId="Lead-inEmphasis">
    <w:name w:val="Lead-in Emphasis"/>
    <w:rsid w:val="007951F2"/>
    <w:rPr>
      <w:rFonts w:ascii="Times New Roman" w:hAnsi="Times New Roman"/>
      <w:spacing w:val="-4"/>
      <w:sz w:val="18"/>
    </w:rPr>
  </w:style>
  <w:style w:type="paragraph" w:styleId="List">
    <w:name w:val="List"/>
    <w:basedOn w:val="BodyText"/>
    <w:rsid w:val="007951F2"/>
    <w:pPr>
      <w:numPr>
        <w:numId w:val="3"/>
      </w:numPr>
      <w:spacing w:line="240" w:lineRule="auto"/>
    </w:pPr>
    <w:rPr>
      <w:rFonts w:ascii="Times New Roman" w:hAnsi="Times New Roman"/>
      <w:szCs w:val="24"/>
    </w:rPr>
  </w:style>
  <w:style w:type="paragraph" w:styleId="List2">
    <w:name w:val="List 2"/>
    <w:basedOn w:val="List"/>
    <w:semiHidden/>
    <w:rsid w:val="007951F2"/>
    <w:pPr>
      <w:numPr>
        <w:numId w:val="0"/>
      </w:numPr>
      <w:tabs>
        <w:tab w:val="num" w:pos="360"/>
      </w:tabs>
      <w:ind w:left="1800" w:hanging="360"/>
    </w:pPr>
  </w:style>
  <w:style w:type="paragraph" w:styleId="List3">
    <w:name w:val="List 3"/>
    <w:basedOn w:val="List"/>
    <w:semiHidden/>
    <w:rsid w:val="007951F2"/>
    <w:pPr>
      <w:numPr>
        <w:numId w:val="0"/>
      </w:numPr>
      <w:tabs>
        <w:tab w:val="num" w:pos="360"/>
      </w:tabs>
      <w:ind w:left="2160" w:hanging="360"/>
    </w:pPr>
  </w:style>
  <w:style w:type="paragraph" w:styleId="List4">
    <w:name w:val="List 4"/>
    <w:basedOn w:val="List"/>
    <w:semiHidden/>
    <w:rsid w:val="007951F2"/>
    <w:pPr>
      <w:numPr>
        <w:numId w:val="0"/>
      </w:numPr>
      <w:tabs>
        <w:tab w:val="num" w:pos="360"/>
      </w:tabs>
      <w:ind w:left="2520" w:hanging="360"/>
    </w:pPr>
  </w:style>
  <w:style w:type="paragraph" w:styleId="List5">
    <w:name w:val="List 5"/>
    <w:basedOn w:val="List"/>
    <w:semiHidden/>
    <w:rsid w:val="007951F2"/>
    <w:pPr>
      <w:numPr>
        <w:numId w:val="0"/>
      </w:numPr>
      <w:tabs>
        <w:tab w:val="num" w:pos="360"/>
      </w:tabs>
      <w:ind w:left="2880" w:hanging="360"/>
    </w:pPr>
  </w:style>
  <w:style w:type="paragraph" w:styleId="ListBullet">
    <w:name w:val="List Bullet"/>
    <w:basedOn w:val="List"/>
    <w:semiHidden/>
    <w:rsid w:val="007951F2"/>
    <w:pPr>
      <w:numPr>
        <w:numId w:val="4"/>
      </w:numPr>
      <w:contextualSpacing/>
    </w:pPr>
  </w:style>
  <w:style w:type="paragraph" w:styleId="ListBullet2">
    <w:name w:val="List Bullet 2"/>
    <w:basedOn w:val="ListBullet"/>
    <w:autoRedefine/>
    <w:semiHidden/>
    <w:rsid w:val="007951F2"/>
    <w:pPr>
      <w:numPr>
        <w:numId w:val="5"/>
      </w:numPr>
    </w:pPr>
  </w:style>
  <w:style w:type="paragraph" w:styleId="ListBullet3">
    <w:name w:val="List Bullet 3"/>
    <w:basedOn w:val="ListBullet"/>
    <w:autoRedefine/>
    <w:semiHidden/>
    <w:rsid w:val="007951F2"/>
    <w:pPr>
      <w:numPr>
        <w:numId w:val="0"/>
      </w:numPr>
      <w:ind w:left="2160" w:hanging="360"/>
    </w:pPr>
  </w:style>
  <w:style w:type="paragraph" w:styleId="ListBullet4">
    <w:name w:val="List Bullet 4"/>
    <w:basedOn w:val="ListBullet"/>
    <w:autoRedefine/>
    <w:semiHidden/>
    <w:rsid w:val="007951F2"/>
    <w:pPr>
      <w:numPr>
        <w:numId w:val="0"/>
      </w:numPr>
      <w:ind w:left="2520" w:hanging="360"/>
    </w:pPr>
  </w:style>
  <w:style w:type="paragraph" w:styleId="ListBullet5">
    <w:name w:val="List Bullet 5"/>
    <w:basedOn w:val="ListBullet"/>
    <w:autoRedefine/>
    <w:semiHidden/>
    <w:rsid w:val="007951F2"/>
    <w:pPr>
      <w:numPr>
        <w:numId w:val="0"/>
      </w:numPr>
      <w:ind w:left="2880" w:hanging="360"/>
    </w:pPr>
  </w:style>
  <w:style w:type="paragraph" w:styleId="ListNumber">
    <w:name w:val="List Number"/>
    <w:basedOn w:val="List"/>
    <w:semiHidden/>
    <w:rsid w:val="007951F2"/>
    <w:pPr>
      <w:numPr>
        <w:numId w:val="6"/>
      </w:numPr>
    </w:pPr>
  </w:style>
  <w:style w:type="paragraph" w:styleId="ListNumber2">
    <w:name w:val="List Number 2"/>
    <w:basedOn w:val="ListNumber"/>
    <w:semiHidden/>
    <w:rsid w:val="007951F2"/>
    <w:pPr>
      <w:numPr>
        <w:numId w:val="0"/>
      </w:numPr>
      <w:ind w:left="1800" w:hanging="360"/>
    </w:pPr>
  </w:style>
  <w:style w:type="paragraph" w:styleId="ListNumber3">
    <w:name w:val="List Number 3"/>
    <w:basedOn w:val="ListNumber"/>
    <w:semiHidden/>
    <w:rsid w:val="007951F2"/>
    <w:pPr>
      <w:numPr>
        <w:numId w:val="0"/>
      </w:numPr>
      <w:ind w:left="2160" w:hanging="360"/>
    </w:pPr>
  </w:style>
  <w:style w:type="paragraph" w:styleId="ListNumber4">
    <w:name w:val="List Number 4"/>
    <w:basedOn w:val="ListNumber"/>
    <w:semiHidden/>
    <w:rsid w:val="007951F2"/>
    <w:pPr>
      <w:numPr>
        <w:numId w:val="0"/>
      </w:numPr>
      <w:ind w:left="2520" w:hanging="360"/>
    </w:pPr>
  </w:style>
  <w:style w:type="paragraph" w:styleId="ListNumber5">
    <w:name w:val="List Number 5"/>
    <w:basedOn w:val="ListNumber"/>
    <w:semiHidden/>
    <w:rsid w:val="007951F2"/>
    <w:pPr>
      <w:numPr>
        <w:numId w:val="0"/>
      </w:numPr>
      <w:ind w:left="2880" w:hanging="360"/>
    </w:pPr>
  </w:style>
  <w:style w:type="paragraph" w:styleId="MessageHeader">
    <w:name w:val="Message Header"/>
    <w:basedOn w:val="BodyText"/>
    <w:link w:val="MessageHeaderChar"/>
    <w:semiHidden/>
    <w:rsid w:val="007951F2"/>
    <w:pPr>
      <w:keepLines/>
      <w:tabs>
        <w:tab w:val="left" w:pos="3600"/>
        <w:tab w:val="left" w:pos="4680"/>
      </w:tabs>
      <w:spacing w:line="280" w:lineRule="exact"/>
      <w:ind w:right="2160" w:hanging="1080"/>
    </w:pPr>
    <w:rPr>
      <w:rFonts w:ascii="Times New Roman" w:hAnsi="Times New Roman"/>
      <w:szCs w:val="24"/>
    </w:rPr>
  </w:style>
  <w:style w:type="character" w:customStyle="1" w:styleId="MessageHeaderChar">
    <w:name w:val="Message Header Char"/>
    <w:basedOn w:val="DefaultParagraphFont"/>
    <w:link w:val="MessageHeader"/>
    <w:semiHidden/>
    <w:rsid w:val="007951F2"/>
    <w:rPr>
      <w:rFonts w:ascii="Times New Roman" w:eastAsia="Times New Roman" w:hAnsi="Times New Roman" w:cs="Times New Roman"/>
      <w:szCs w:val="24"/>
    </w:rPr>
  </w:style>
  <w:style w:type="paragraph" w:customStyle="1" w:styleId="Paragraph">
    <w:name w:val="Paragraph"/>
    <w:basedOn w:val="Normal"/>
    <w:rsid w:val="007951F2"/>
    <w:pPr>
      <w:spacing w:after="240" w:line="240" w:lineRule="auto"/>
      <w:jc w:val="both"/>
    </w:pPr>
    <w:rPr>
      <w:rFonts w:ascii="Times" w:eastAsia="Times New Roman" w:hAnsi="Times" w:cs="Times New Roman"/>
      <w:szCs w:val="24"/>
    </w:rPr>
  </w:style>
  <w:style w:type="paragraph" w:customStyle="1" w:styleId="PartLabel">
    <w:name w:val="Part Label"/>
    <w:basedOn w:val="Normal"/>
    <w:rsid w:val="007951F2"/>
    <w:pPr>
      <w:framePr w:h="1080" w:hRule="exact" w:hSpace="180" w:wrap="around" w:vAnchor="page" w:hAnchor="page" w:x="1861" w:y="1201" w:anchorLock="1"/>
      <w:pBdr>
        <w:top w:val="single" w:sz="6" w:space="1" w:color="auto"/>
        <w:left w:val="single" w:sz="6" w:space="1" w:color="auto"/>
      </w:pBdr>
      <w:shd w:val="solid" w:color="auto" w:fill="auto"/>
      <w:spacing w:after="120" w:line="360" w:lineRule="exact"/>
      <w:ind w:right="7412"/>
      <w:jc w:val="center"/>
    </w:pPr>
    <w:rPr>
      <w:rFonts w:ascii="Times New Roman" w:eastAsia="Times New Roman" w:hAnsi="Times New Roman" w:cs="Times New Roman"/>
      <w:color w:val="FFFFFF"/>
      <w:spacing w:val="-16"/>
      <w:position w:val="4"/>
      <w:sz w:val="26"/>
      <w:szCs w:val="24"/>
    </w:rPr>
  </w:style>
  <w:style w:type="paragraph" w:customStyle="1" w:styleId="PartSubtitle">
    <w:name w:val="Part Subtitle"/>
    <w:basedOn w:val="Normal"/>
    <w:next w:val="BodyText"/>
    <w:rsid w:val="007951F2"/>
    <w:pPr>
      <w:keepNext/>
      <w:spacing w:before="360" w:after="120" w:line="240" w:lineRule="auto"/>
    </w:pPr>
    <w:rPr>
      <w:rFonts w:ascii="Times New Roman" w:eastAsia="Times New Roman" w:hAnsi="Times New Roman" w:cs="Times New Roman"/>
      <w:i/>
      <w:kern w:val="28"/>
      <w:sz w:val="26"/>
      <w:szCs w:val="24"/>
    </w:rPr>
  </w:style>
  <w:style w:type="paragraph" w:customStyle="1" w:styleId="PartTitle">
    <w:name w:val="Part Title"/>
    <w:basedOn w:val="Normal"/>
    <w:rsid w:val="007951F2"/>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eastAsia="Times New Roman" w:hAnsi="Arial Black" w:cs="Times New Roman"/>
      <w:color w:val="FFFFFF"/>
      <w:spacing w:val="-40"/>
      <w:position w:val="-16"/>
      <w:sz w:val="84"/>
      <w:szCs w:val="24"/>
    </w:rPr>
  </w:style>
  <w:style w:type="paragraph" w:styleId="PlainText">
    <w:name w:val="Plain Text"/>
    <w:basedOn w:val="Normal"/>
    <w:link w:val="PlainTextChar"/>
    <w:semiHidden/>
    <w:rsid w:val="007951F2"/>
    <w:pPr>
      <w:spacing w:after="120" w:line="240" w:lineRule="auto"/>
    </w:pPr>
    <w:rPr>
      <w:rFonts w:ascii="Courier New" w:eastAsia="Times New Roman" w:hAnsi="Courier New" w:cs="Times New Roman"/>
      <w:sz w:val="20"/>
      <w:szCs w:val="24"/>
    </w:rPr>
  </w:style>
  <w:style w:type="character" w:customStyle="1" w:styleId="PlainTextChar">
    <w:name w:val="Plain Text Char"/>
    <w:basedOn w:val="DefaultParagraphFont"/>
    <w:link w:val="PlainText"/>
    <w:semiHidden/>
    <w:rsid w:val="007951F2"/>
    <w:rPr>
      <w:rFonts w:ascii="Courier New" w:eastAsia="Times New Roman" w:hAnsi="Courier New" w:cs="Times New Roman"/>
      <w:sz w:val="20"/>
      <w:szCs w:val="24"/>
    </w:rPr>
  </w:style>
  <w:style w:type="paragraph" w:customStyle="1" w:styleId="ReturnAddress">
    <w:name w:val="Return Address"/>
    <w:basedOn w:val="Normal"/>
    <w:rsid w:val="007951F2"/>
    <w:pPr>
      <w:keepLines/>
      <w:framePr w:w="5160" w:h="840" w:wrap="notBeside" w:vAnchor="page" w:hAnchor="page" w:x="6121" w:y="915" w:anchorLock="1"/>
      <w:tabs>
        <w:tab w:val="left" w:pos="2160"/>
      </w:tabs>
      <w:spacing w:after="120" w:line="160" w:lineRule="atLeast"/>
    </w:pPr>
    <w:rPr>
      <w:rFonts w:ascii="Times New Roman" w:eastAsia="Times New Roman" w:hAnsi="Times New Roman" w:cs="Times New Roman"/>
      <w:sz w:val="14"/>
      <w:szCs w:val="24"/>
    </w:rPr>
  </w:style>
  <w:style w:type="paragraph" w:customStyle="1" w:styleId="SectionHeading">
    <w:name w:val="Section Heading"/>
    <w:basedOn w:val="Heading1"/>
    <w:rsid w:val="007951F2"/>
    <w:pPr>
      <w:pBdr>
        <w:top w:val="single" w:sz="6" w:space="16" w:color="FFFFFF"/>
        <w:left w:val="single" w:sz="6" w:space="4" w:color="FFFFFF"/>
        <w:bottom w:val="single" w:sz="6" w:space="3" w:color="FFFFFF"/>
      </w:pBdr>
      <w:spacing w:before="180" w:after="120" w:line="220" w:lineRule="atLeast"/>
      <w:ind w:left="1440" w:hanging="1440"/>
      <w:contextualSpacing w:val="0"/>
    </w:pPr>
    <w:rPr>
      <w:rFonts w:ascii="Times New Roman" w:eastAsia="Times New Roman" w:hAnsi="Times New Roman" w:cs="Times New Roman"/>
      <w:smallCaps w:val="0"/>
      <w:color w:val="auto"/>
      <w:kern w:val="28"/>
      <w:sz w:val="32"/>
      <w:szCs w:val="24"/>
    </w:rPr>
  </w:style>
  <w:style w:type="paragraph" w:customStyle="1" w:styleId="SectionLabel">
    <w:name w:val="Section Label"/>
    <w:basedOn w:val="HeadingBase"/>
    <w:next w:val="BodyText"/>
    <w:rsid w:val="007951F2"/>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7951F2"/>
    <w:rPr>
      <w:i/>
      <w:spacing w:val="-6"/>
      <w:sz w:val="24"/>
    </w:rPr>
  </w:style>
  <w:style w:type="paragraph" w:customStyle="1" w:styleId="SubtitleCover">
    <w:name w:val="Subtitle Cover"/>
    <w:basedOn w:val="TitleCover"/>
    <w:next w:val="BodyText"/>
    <w:rsid w:val="007951F2"/>
    <w:pPr>
      <w:pBdr>
        <w:top w:val="single" w:sz="6" w:space="24" w:color="auto"/>
      </w:pBdr>
      <w:tabs>
        <w:tab w:val="clear" w:pos="0"/>
      </w:tabs>
      <w:spacing w:before="0" w:after="0" w:line="480" w:lineRule="atLeast"/>
    </w:pPr>
    <w:rPr>
      <w:rFonts w:ascii="Arial" w:hAnsi="Arial"/>
      <w:b w:val="0"/>
      <w:sz w:val="48"/>
    </w:rPr>
  </w:style>
  <w:style w:type="character" w:customStyle="1" w:styleId="Superscript">
    <w:name w:val="Superscript"/>
    <w:rsid w:val="007951F2"/>
    <w:rPr>
      <w:b/>
      <w:vertAlign w:val="superscript"/>
    </w:rPr>
  </w:style>
  <w:style w:type="paragraph" w:customStyle="1" w:styleId="TableHeader">
    <w:name w:val="Table Header"/>
    <w:basedOn w:val="Normal"/>
    <w:rsid w:val="007951F2"/>
    <w:pPr>
      <w:spacing w:before="60" w:after="120" w:line="240" w:lineRule="auto"/>
      <w:jc w:val="center"/>
    </w:pPr>
    <w:rPr>
      <w:rFonts w:ascii="Arial Black" w:eastAsia="Times New Roman" w:hAnsi="Arial Black" w:cs="Times New Roman"/>
      <w:sz w:val="16"/>
      <w:szCs w:val="24"/>
    </w:rPr>
  </w:style>
  <w:style w:type="paragraph" w:styleId="TableofAuthorities">
    <w:name w:val="table of authorities"/>
    <w:basedOn w:val="Normal"/>
    <w:semiHidden/>
    <w:rsid w:val="007951F2"/>
    <w:pPr>
      <w:tabs>
        <w:tab w:val="right" w:leader="dot" w:pos="7560"/>
      </w:tabs>
      <w:spacing w:after="120" w:line="240" w:lineRule="auto"/>
      <w:ind w:left="1440" w:hanging="360"/>
      <w:jc w:val="center"/>
    </w:pPr>
    <w:rPr>
      <w:rFonts w:ascii="Calibri" w:eastAsia="Times New Roman" w:hAnsi="Calibri" w:cs="Times New Roman"/>
      <w:szCs w:val="24"/>
    </w:rPr>
  </w:style>
  <w:style w:type="paragraph" w:styleId="TableofFigures">
    <w:name w:val="table of figures"/>
    <w:basedOn w:val="TOCBase"/>
    <w:uiPriority w:val="99"/>
    <w:rsid w:val="007951F2"/>
    <w:pPr>
      <w:spacing w:after="120" w:line="240" w:lineRule="auto"/>
      <w:ind w:left="1440" w:hanging="360"/>
    </w:pPr>
    <w:rPr>
      <w:rFonts w:ascii="Calibri" w:hAnsi="Calibri"/>
    </w:rPr>
  </w:style>
  <w:style w:type="paragraph" w:customStyle="1" w:styleId="TableText">
    <w:name w:val="Table Text"/>
    <w:basedOn w:val="Normal"/>
    <w:rsid w:val="007951F2"/>
    <w:pPr>
      <w:spacing w:before="60" w:after="120" w:line="240" w:lineRule="auto"/>
    </w:pPr>
    <w:rPr>
      <w:rFonts w:ascii="Times New Roman" w:eastAsia="Times New Roman" w:hAnsi="Times New Roman" w:cs="Times New Roman"/>
      <w:sz w:val="16"/>
      <w:szCs w:val="24"/>
    </w:rPr>
  </w:style>
  <w:style w:type="paragraph" w:styleId="TOAHeading">
    <w:name w:val="toa heading"/>
    <w:basedOn w:val="Normal"/>
    <w:next w:val="TableofAuthorities"/>
    <w:semiHidden/>
    <w:rsid w:val="007951F2"/>
    <w:pPr>
      <w:keepNext/>
      <w:spacing w:after="120" w:line="480" w:lineRule="atLeast"/>
    </w:pPr>
    <w:rPr>
      <w:rFonts w:ascii="Arial Black" w:eastAsia="Times New Roman" w:hAnsi="Arial Black" w:cs="Times New Roman"/>
      <w:b/>
      <w:spacing w:val="-10"/>
      <w:kern w:val="28"/>
      <w:szCs w:val="24"/>
    </w:rPr>
  </w:style>
  <w:style w:type="paragraph" w:styleId="TOC9">
    <w:name w:val="toc 9"/>
    <w:basedOn w:val="Normal"/>
    <w:next w:val="Normal"/>
    <w:autoRedefine/>
    <w:rsid w:val="007951F2"/>
    <w:pPr>
      <w:spacing w:after="0" w:line="240" w:lineRule="auto"/>
      <w:ind w:left="1760"/>
    </w:pPr>
    <w:rPr>
      <w:rFonts w:eastAsia="Times New Roman" w:cs="Times New Roman"/>
      <w:sz w:val="20"/>
      <w:szCs w:val="20"/>
    </w:rPr>
  </w:style>
  <w:style w:type="table" w:styleId="TableGrid8">
    <w:name w:val="Table Grid 8"/>
    <w:basedOn w:val="TableNormal"/>
    <w:rsid w:val="007951F2"/>
    <w:pPr>
      <w:spacing w:after="10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jc w:val="center"/>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7951F2"/>
    <w:pPr>
      <w:spacing w:after="0" w:line="240" w:lineRule="auto"/>
    </w:pPr>
    <w:rPr>
      <w:rFonts w:ascii="Arial" w:eastAsia="Times New Roman" w:hAnsi="Arial"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jc w:val="center"/>
    </w:trPr>
    <w:tcPr>
      <w:shd w:val="clear" w:color="auto" w:fill="auto"/>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Centered">
    <w:name w:val="Table Text Centered"/>
    <w:basedOn w:val="BodyText"/>
    <w:qFormat/>
    <w:rsid w:val="007951F2"/>
    <w:pPr>
      <w:spacing w:line="240" w:lineRule="auto"/>
      <w:jc w:val="center"/>
    </w:pPr>
    <w:rPr>
      <w:rFonts w:ascii="Times New Roman" w:hAnsi="Times New Roman"/>
      <w:b/>
      <w:bCs/>
      <w:color w:val="FFFFFF"/>
      <w:sz w:val="20"/>
      <w:szCs w:val="24"/>
    </w:rPr>
  </w:style>
  <w:style w:type="paragraph" w:customStyle="1" w:styleId="StyleCaption">
    <w:name w:val="Style Caption"/>
    <w:basedOn w:val="Caption"/>
    <w:next w:val="Normal"/>
    <w:rsid w:val="007951F2"/>
    <w:rPr>
      <w:bCs/>
    </w:rPr>
  </w:style>
  <w:style w:type="paragraph" w:customStyle="1" w:styleId="ParagraphEmphasis">
    <w:name w:val="Paragraph Emphasis"/>
    <w:basedOn w:val="Normal"/>
    <w:next w:val="Normal"/>
    <w:qFormat/>
    <w:rsid w:val="007951F2"/>
    <w:pPr>
      <w:spacing w:after="120" w:line="240" w:lineRule="auto"/>
    </w:pPr>
    <w:rPr>
      <w:rFonts w:ascii="Times New Roman" w:eastAsia="Times New Roman" w:hAnsi="Times New Roman" w:cs="Times New Roman"/>
      <w:b/>
      <w:sz w:val="32"/>
      <w:szCs w:val="24"/>
    </w:rPr>
  </w:style>
  <w:style w:type="paragraph" w:customStyle="1" w:styleId="Tableparagraphcontent">
    <w:name w:val="Table paragraph content"/>
    <w:basedOn w:val="Normal"/>
    <w:qFormat/>
    <w:rsid w:val="007951F2"/>
    <w:pPr>
      <w:spacing w:after="300" w:line="240" w:lineRule="auto"/>
      <w:contextualSpacing/>
    </w:pPr>
    <w:rPr>
      <w:rFonts w:ascii="Times New Roman" w:eastAsia="Times New Roman" w:hAnsi="Times New Roman" w:cs="Times New Roman"/>
      <w:sz w:val="20"/>
      <w:szCs w:val="24"/>
    </w:rPr>
  </w:style>
  <w:style w:type="table" w:styleId="TableClassic3">
    <w:name w:val="Table Classic 3"/>
    <w:basedOn w:val="TableNormal"/>
    <w:rsid w:val="007951F2"/>
    <w:pPr>
      <w:tabs>
        <w:tab w:val="left" w:pos="1440"/>
        <w:tab w:val="left" w:pos="4140"/>
        <w:tab w:val="left" w:pos="7920"/>
      </w:tabs>
      <w:spacing w:after="12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7951F2"/>
    <w:pPr>
      <w:widowControl w:val="0"/>
      <w:spacing w:after="0" w:line="240" w:lineRule="auto"/>
    </w:pPr>
  </w:style>
  <w:style w:type="paragraph" w:customStyle="1" w:styleId="WPNormal">
    <w:name w:val="WP_Normal"/>
    <w:basedOn w:val="Normal"/>
    <w:rsid w:val="00C53080"/>
    <w:pPr>
      <w:spacing w:after="0" w:line="240" w:lineRule="auto"/>
    </w:pPr>
    <w:rPr>
      <w:rFonts w:ascii="Palatino" w:eastAsia="Times New Roman" w:hAnsi="Palatino" w:cs="Times New Roman"/>
      <w:sz w:val="24"/>
      <w:szCs w:val="20"/>
    </w:rPr>
  </w:style>
  <w:style w:type="character" w:styleId="UnresolvedMention">
    <w:name w:val="Unresolved Mention"/>
    <w:basedOn w:val="DefaultParagraphFont"/>
    <w:uiPriority w:val="99"/>
    <w:semiHidden/>
    <w:unhideWhenUsed/>
    <w:rsid w:val="009A5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r.nasa.gov/content/post-phase-ii-initiatives#CCRP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NUL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n.wikipedia.org/wiki/Low_rate_initial_productio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Manufacturing_Readiness_Lev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224A9DE15D4A0EB5E570300F9CDA3E"/>
        <w:category>
          <w:name w:val="General"/>
          <w:gallery w:val="placeholder"/>
        </w:category>
        <w:types>
          <w:type w:val="bbPlcHdr"/>
        </w:types>
        <w:behaviors>
          <w:behavior w:val="content"/>
        </w:behaviors>
        <w:guid w:val="{019D9A02-3A31-442C-A653-61B74C813B53}"/>
      </w:docPartPr>
      <w:docPartBody>
        <w:p w:rsidR="00086ED2" w:rsidRDefault="00E90737" w:rsidP="00E90737">
          <w:pPr>
            <w:pStyle w:val="AB224A9DE15D4A0EB5E570300F9CDA3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w:panose1 w:val="00000000000000000000"/>
    <w:charset w:val="00"/>
    <w:family w:val="roman"/>
    <w:notTrueType/>
    <w:pitch w:val="variable"/>
    <w:sig w:usb0="00000003" w:usb1="00000000" w:usb2="00000000" w:usb3="00000000" w:csb0="00000001" w:csb1="00000000"/>
  </w:font>
  <w:font w:name="Geneva">
    <w:charset w:val="00"/>
    <w:family w:val="auto"/>
    <w:pitch w:val="variable"/>
    <w:sig w:usb0="E00002FF" w:usb1="5200205F" w:usb2="00A0C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37"/>
    <w:rsid w:val="00067B45"/>
    <w:rsid w:val="00086ED2"/>
    <w:rsid w:val="000C2093"/>
    <w:rsid w:val="00103EC2"/>
    <w:rsid w:val="001C023E"/>
    <w:rsid w:val="003C6F7A"/>
    <w:rsid w:val="00473C41"/>
    <w:rsid w:val="008771B8"/>
    <w:rsid w:val="00B724D0"/>
    <w:rsid w:val="00B868BA"/>
    <w:rsid w:val="00B90E9A"/>
    <w:rsid w:val="00CD38CE"/>
    <w:rsid w:val="00D301BC"/>
    <w:rsid w:val="00D84803"/>
    <w:rsid w:val="00D901AF"/>
    <w:rsid w:val="00E90737"/>
    <w:rsid w:val="00F9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24A9DE15D4A0EB5E570300F9CDA3E">
    <w:name w:val="AB224A9DE15D4A0EB5E570300F9CDA3E"/>
    <w:rsid w:val="00E90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619fe8-92d9-41c9-985c-0b30f1c5780a" xsi:nil="true"/>
    <lcf76f155ced4ddcb4097134ff3c332f xmlns="d2b0b6d3-f38e-44e6-8ad9-574c0097126f">
      <Terms xmlns="http://schemas.microsoft.com/office/infopath/2007/PartnerControls"/>
    </lcf76f155ced4ddcb4097134ff3c332f>
    <Order0 xmlns="d2b0b6d3-f38e-44e6-8ad9-574c0097126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7BBDD266115E4A93CE48CC8630B2AD" ma:contentTypeVersion="15" ma:contentTypeDescription="Create a new document." ma:contentTypeScope="" ma:versionID="ae233223500f137cd4424220644d8731">
  <xsd:schema xmlns:xsd="http://www.w3.org/2001/XMLSchema" xmlns:xs="http://www.w3.org/2001/XMLSchema" xmlns:p="http://schemas.microsoft.com/office/2006/metadata/properties" xmlns:ns2="d2b0b6d3-f38e-44e6-8ad9-574c0097126f" xmlns:ns3="d9619fe8-92d9-41c9-985c-0b30f1c5780a" targetNamespace="http://schemas.microsoft.com/office/2006/metadata/properties" ma:root="true" ma:fieldsID="89593a696ff32fbeb816efba7524f24e" ns2:_="" ns3:_="">
    <xsd:import namespace="d2b0b6d3-f38e-44e6-8ad9-574c0097126f"/>
    <xsd:import namespace="d9619fe8-92d9-41c9-985c-0b30f1c578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0b6d3-f38e-44e6-8ad9-574c0097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Order0" ma:index="22" nillable="true" ma:displayName="Order" ma:decimals="0" ma:description="This hidden column is used to sort the list in the order users pref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619fe8-92d9-41c9-985c-0b30f1c578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380bbf-ba5f-4d0c-a6a4-22fdbe7fb872}" ma:internalName="TaxCatchAll" ma:showField="CatchAllData" ma:web="d9619fe8-92d9-41c9-985c-0b30f1c57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2ED7-CCC6-4FF7-8DDB-D06E2623B58A}">
  <ds:schemaRefs>
    <ds:schemaRef ds:uri="http://schemas.microsoft.com/sharepoint/v3/contenttype/forms"/>
  </ds:schemaRefs>
</ds:datastoreItem>
</file>

<file path=customXml/itemProps2.xml><?xml version="1.0" encoding="utf-8"?>
<ds:datastoreItem xmlns:ds="http://schemas.openxmlformats.org/officeDocument/2006/customXml" ds:itemID="{8355FE5D-015B-4160-B4AE-AA2217F991F3}">
  <ds:schemaRefs>
    <ds:schemaRef ds:uri="http://schemas.microsoft.com/office/2006/metadata/properties"/>
    <ds:schemaRef ds:uri="http://schemas.microsoft.com/office/infopath/2007/PartnerControls"/>
    <ds:schemaRef ds:uri="9f29d33d-9e85-44c5-9b64-f5d51000f737"/>
    <ds:schemaRef ds:uri="d9619fe8-92d9-41c9-985c-0b30f1c5780a"/>
  </ds:schemaRefs>
</ds:datastoreItem>
</file>

<file path=customXml/itemProps3.xml><?xml version="1.0" encoding="utf-8"?>
<ds:datastoreItem xmlns:ds="http://schemas.openxmlformats.org/officeDocument/2006/customXml" ds:itemID="{6C1D3256-64DA-45E6-AD05-C3100DE7B6E5}">
  <ds:schemaRefs>
    <ds:schemaRef ds:uri="http://schemas.openxmlformats.org/officeDocument/2006/bibliography"/>
  </ds:schemaRefs>
</ds:datastoreItem>
</file>

<file path=customXml/itemProps4.xml><?xml version="1.0" encoding="utf-8"?>
<ds:datastoreItem xmlns:ds="http://schemas.openxmlformats.org/officeDocument/2006/customXml" ds:itemID="{C2BB962C-240F-48EB-9322-E47EA3F8D158}"/>
</file>

<file path=docProps/app.xml><?xml version="1.0" encoding="utf-8"?>
<Properties xmlns="http://schemas.openxmlformats.org/officeDocument/2006/extended-properties" xmlns:vt="http://schemas.openxmlformats.org/officeDocument/2006/docPropsVTypes">
  <Template>Normal.dotm</Template>
  <TotalTime>0</TotalTime>
  <Pages>16</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Eng</dc:creator>
  <cp:keywords/>
  <dc:description/>
  <cp:lastModifiedBy>Toscano, William M. (ARC-DIB)[REI SYSTEMS INC]</cp:lastModifiedBy>
  <cp:revision>2</cp:revision>
  <dcterms:created xsi:type="dcterms:W3CDTF">2024-09-19T20:40:00Z</dcterms:created>
  <dcterms:modified xsi:type="dcterms:W3CDTF">2024-09-19T20:40:00Z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0x010100139986061949ED43A24608AF82BE646E</vt:lpwstr>
  </property>
</Properties>
</file>